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81501" w14:textId="4BB9403D" w:rsidR="0082470D" w:rsidRDefault="00155961" w:rsidP="00B168F6">
      <w:r>
        <w:rPr>
          <w:rFonts w:ascii="Lucida Grande" w:hAnsi="Lucida Grande"/>
          <w:noProof/>
          <w:color w:val="000000"/>
          <w:sz w:val="22"/>
        </w:rPr>
        <mc:AlternateContent>
          <mc:Choice Requires="wpg">
            <w:drawing>
              <wp:anchor distT="0" distB="0" distL="114300" distR="114300" simplePos="0" relativeHeight="251729920" behindDoc="1" locked="0" layoutInCell="1" allowOverlap="1" wp14:anchorId="04EECEEE" wp14:editId="32C664D2">
                <wp:simplePos x="0" y="0"/>
                <wp:positionH relativeFrom="column">
                  <wp:posOffset>-647700</wp:posOffset>
                </wp:positionH>
                <wp:positionV relativeFrom="paragraph">
                  <wp:posOffset>-1045210</wp:posOffset>
                </wp:positionV>
                <wp:extent cx="8096250" cy="2800350"/>
                <wp:effectExtent l="0" t="19050" r="0" b="0"/>
                <wp:wrapNone/>
                <wp:docPr id="7" name="Group 7"/>
                <wp:cNvGraphicFramePr/>
                <a:graphic xmlns:a="http://schemas.openxmlformats.org/drawingml/2006/main">
                  <a:graphicData uri="http://schemas.microsoft.com/office/word/2010/wordprocessingGroup">
                    <wpg:wgp>
                      <wpg:cNvGrpSpPr/>
                      <wpg:grpSpPr>
                        <a:xfrm>
                          <a:off x="0" y="0"/>
                          <a:ext cx="8096250" cy="2800350"/>
                          <a:chOff x="0" y="0"/>
                          <a:chExt cx="8096250" cy="2800350"/>
                        </a:xfrm>
                      </wpg:grpSpPr>
                      <wps:wsp>
                        <wps:cNvPr id="5" name="Rectangle 5"/>
                        <wps:cNvSpPr/>
                        <wps:spPr>
                          <a:xfrm>
                            <a:off x="190500" y="0"/>
                            <a:ext cx="7772400" cy="2571750"/>
                          </a:xfrm>
                          <a:prstGeom prst="rect">
                            <a:avLst/>
                          </a:prstGeom>
                          <a:solidFill>
                            <a:schemeClr val="accent1">
                              <a:lumMod val="20000"/>
                              <a:lumOff val="80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 name="Group 4"/>
                        <wpg:cNvGrpSpPr/>
                        <wpg:grpSpPr>
                          <a:xfrm>
                            <a:off x="0" y="2543175"/>
                            <a:ext cx="8096250" cy="257175"/>
                            <a:chOff x="0" y="0"/>
                            <a:chExt cx="8096250" cy="257175"/>
                          </a:xfrm>
                        </wpg:grpSpPr>
                        <wps:wsp>
                          <wps:cNvPr id="33" name="Rectangle 7"/>
                          <wps:cNvSpPr>
                            <a:spLocks noChangeArrowheads="1"/>
                          </wps:cNvSpPr>
                          <wps:spPr bwMode="auto">
                            <a:xfrm>
                              <a:off x="0" y="0"/>
                              <a:ext cx="8001000" cy="173990"/>
                            </a:xfrm>
                            <a:prstGeom prst="rect">
                              <a:avLst/>
                            </a:prstGeom>
                            <a:solidFill>
                              <a:schemeClr val="bg1">
                                <a:lumMod val="75000"/>
                              </a:schemeClr>
                            </a:solidFill>
                            <a:ln>
                              <a:noFill/>
                            </a:ln>
                            <a:effectLst/>
                          </wps:spPr>
                          <wps:bodyPr rot="0" vert="horz" wrap="square" lIns="91440" tIns="91440" rIns="91440" bIns="91440" anchor="t" anchorCtr="0" upright="1">
                            <a:noAutofit/>
                          </wps:bodyPr>
                        </wps:wsp>
                        <wps:wsp>
                          <wps:cNvPr id="44" name="Rectangle 44"/>
                          <wps:cNvSpPr/>
                          <wps:spPr>
                            <a:xfrm>
                              <a:off x="190500" y="57150"/>
                              <a:ext cx="7905750" cy="200025"/>
                            </a:xfrm>
                            <a:prstGeom prst="rect">
                              <a:avLst/>
                            </a:prstGeom>
                            <a:solidFill>
                              <a:srgbClr val="0070C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5D84E361" id="Group 7" o:spid="_x0000_s1026" style="position:absolute;margin-left:-51pt;margin-top:-82.3pt;width:637.5pt;height:220.5pt;z-index:-251586560" coordsize="80962,28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">
                <v:rect id="Rectangle 5" o:spid="_x0000_s1027" style="position:absolute;left:1905;width:77724;height:25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" fillcolor="#dbe5f1 [660]" stroked="f">
                  <v:shadow on="t" color="black" opacity="22937f" origin=",.5" offset="0,.63889mm"/>
                </v:rect>
                <v:group id="Group 4" o:spid="_x0000_s1028" style="position:absolute;top:25431;width:80962;height:2572" coordsize="80962,2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7" o:spid="_x0000_s1029" style="position:absolute;width:80010;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" fillcolor="#bfbfbf [2412]" stroked="f">
                    <v:textbox inset=",7.2pt,,7.2pt"/>
                  </v:rect>
                  <v:rect id="Rectangle 44" o:spid="_x0000_s1030" style="position:absolute;left:1905;top:571;width:79057;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" fillcolor="#0070c0" stroked="f"/>
                </v:group>
              </v:group>
            </w:pict>
          </mc:Fallback>
        </mc:AlternateContent>
      </w:r>
      <w:r w:rsidR="004142F6">
        <w:rPr>
          <w:rFonts w:ascii="Lucida Grande" w:hAnsi="Lucida Grande"/>
          <w:noProof/>
          <w:color w:val="000000"/>
          <w:sz w:val="22"/>
        </w:rPr>
        <mc:AlternateContent>
          <mc:Choice Requires="wps">
            <w:drawing>
              <wp:anchor distT="0" distB="0" distL="114300" distR="114300" simplePos="0" relativeHeight="251723776" behindDoc="0" locked="0" layoutInCell="1" allowOverlap="1" wp14:anchorId="09938AF3" wp14:editId="7C463C27">
                <wp:simplePos x="0" y="0"/>
                <wp:positionH relativeFrom="column">
                  <wp:posOffset>2495550</wp:posOffset>
                </wp:positionH>
                <wp:positionV relativeFrom="paragraph">
                  <wp:posOffset>-142875</wp:posOffset>
                </wp:positionV>
                <wp:extent cx="4257675" cy="53340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425767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sz w:val="44"/>
                                <w:szCs w:val="44"/>
                              </w:rPr>
                              <w:id w:val="1136835969"/>
                              <w:lock w:val="sdtLocked"/>
                              <w:placeholder>
                                <w:docPart w:val="2C8B537CC18B4BFDB3A0FF0AF816601B"/>
                              </w:placeholder>
                            </w:sdtPr>
                            <w:sdtEndPr/>
                            <w:sdtContent>
                              <w:p w14:paraId="1E8D2036" w14:textId="301119F6" w:rsidR="00A37A71" w:rsidRPr="00C93CB2" w:rsidRDefault="00BD01F5" w:rsidP="00C93CB2">
                                <w:pPr>
                                  <w:pStyle w:val="NewsletterHeading"/>
                                  <w:jc w:val="center"/>
                                </w:pPr>
                                <w:r>
                                  <w:rPr>
                                    <w:sz w:val="44"/>
                                    <w:szCs w:val="44"/>
                                  </w:rPr>
                                  <w:t>Popular Tax, Inc.</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9938AF3" id="_x0000_t202" coordsize="21600,21600" o:spt="202" path="m,l,21600r21600,l21600,xe">
                <v:stroke joinstyle="miter"/>
                <v:path gradientshapeok="t" o:connecttype="rect"/>
              </v:shapetype>
              <v:shape id="Text Box 39" o:spid="_x0000_s1026" type="#_x0000_t202" style="position:absolute;margin-left:196.5pt;margin-top:-11.25pt;width:335.25pt;height:42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" filled="f" stroked="f" strokeweight=".5pt">
                <v:textbox>
                  <w:txbxContent>
                    <w:sdt>
                      <w:sdtPr>
                        <w:rPr>
                          <w:sz w:val="44"/>
                          <w:szCs w:val="44"/>
                        </w:rPr>
                        <w:id w:val="1136835969"/>
                        <w:lock w:val="sdtLocked"/>
                        <w:placeholder>
                          <w:docPart w:val="2C8B537CC18B4BFDB3A0FF0AF816601B"/>
                        </w:placeholder>
                      </w:sdtPr>
                      <w:sdtEndPr/>
                      <w:sdtContent>
                        <w:p w14:paraId="1E8D2036" w14:textId="301119F6" w:rsidR="00A37A71" w:rsidRPr="00C93CB2" w:rsidRDefault="00BD01F5" w:rsidP="00C93CB2">
                          <w:pPr>
                            <w:pStyle w:val="NewsletterHeading"/>
                            <w:jc w:val="center"/>
                          </w:pPr>
                          <w:r>
                            <w:rPr>
                              <w:sz w:val="44"/>
                              <w:szCs w:val="44"/>
                            </w:rPr>
                            <w:t>Popular Tax, Inc.</w:t>
                          </w:r>
                        </w:p>
                      </w:sdtContent>
                    </w:sdt>
                  </w:txbxContent>
                </v:textbox>
              </v:shape>
            </w:pict>
          </mc:Fallback>
        </mc:AlternateContent>
      </w:r>
      <w:r w:rsidR="008B368A">
        <w:rPr>
          <w:rFonts w:ascii="Lucida Grande" w:hAnsi="Lucida Grande"/>
          <w:noProof/>
          <w:color w:val="000000"/>
          <w:sz w:val="22"/>
        </w:rPr>
        <mc:AlternateContent>
          <mc:Choice Requires="wps">
            <w:drawing>
              <wp:anchor distT="0" distB="0" distL="114300" distR="114300" simplePos="0" relativeHeight="251701248" behindDoc="0" locked="0" layoutInCell="1" allowOverlap="1" wp14:anchorId="2D7EA6FF" wp14:editId="6ED93DCE">
                <wp:simplePos x="0" y="0"/>
                <wp:positionH relativeFrom="page">
                  <wp:align>left</wp:align>
                </wp:positionH>
                <wp:positionV relativeFrom="paragraph">
                  <wp:posOffset>-419100</wp:posOffset>
                </wp:positionV>
                <wp:extent cx="2867025" cy="1333500"/>
                <wp:effectExtent l="0" t="0" r="9525" b="0"/>
                <wp:wrapNone/>
                <wp:docPr id="38"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1333500"/>
                        </a:xfrm>
                        <a:prstGeom prst="flowChartDelay">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4D778D" id="_x0000_t135" coordsize="21600,21600" o:spt="135" path="m10800,qx21600,10800,10800,21600l,21600,,xe">
                <v:stroke joinstyle="miter"/>
                <v:path gradientshapeok="t" o:connecttype="rect" textboxrect="0,3163,18437,18437"/>
              </v:shapetype>
              <v:shape id="AutoShape 21" o:spid="_x0000_s1026" type="#_x0000_t135" style="position:absolute;margin-left:0;margin-top:-33pt;width:225.75pt;height:105pt;z-index:25170124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" stroked="f">
                <w10:wrap anchorx="page"/>
              </v:shape>
            </w:pict>
          </mc:Fallback>
        </mc:AlternateContent>
      </w:r>
    </w:p>
    <w:p w14:paraId="006AA554" w14:textId="77777777" w:rsidR="0082470D" w:rsidRDefault="004142F6">
      <w:r>
        <w:rPr>
          <w:noProof/>
        </w:rPr>
        <mc:AlternateContent>
          <mc:Choice Requires="wps">
            <w:drawing>
              <wp:anchor distT="0" distB="0" distL="114300" distR="114300" simplePos="0" relativeHeight="251725824" behindDoc="0" locked="0" layoutInCell="1" allowOverlap="1" wp14:anchorId="4AD68B51" wp14:editId="23AB8D33">
                <wp:simplePos x="0" y="0"/>
                <wp:positionH relativeFrom="page">
                  <wp:posOffset>3686175</wp:posOffset>
                </wp:positionH>
                <wp:positionV relativeFrom="paragraph">
                  <wp:posOffset>49530</wp:posOffset>
                </wp:positionV>
                <wp:extent cx="2952750" cy="495300"/>
                <wp:effectExtent l="0" t="0" r="0" b="0"/>
                <wp:wrapSquare wrapText="bothSides"/>
                <wp:docPr id="40" name="Text Box 40"/>
                <wp:cNvGraphicFramePr/>
                <a:graphic xmlns:a="http://schemas.openxmlformats.org/drawingml/2006/main">
                  <a:graphicData uri="http://schemas.microsoft.com/office/word/2010/wordprocessingShape">
                    <wps:wsp>
                      <wps:cNvSpPr txBox="1"/>
                      <wps:spPr>
                        <a:xfrm>
                          <a:off x="0" y="0"/>
                          <a:ext cx="2952750" cy="495300"/>
                        </a:xfrm>
                        <a:prstGeom prst="rect">
                          <a:avLst/>
                        </a:prstGeom>
                        <a:noFill/>
                        <a:ln w="6350">
                          <a:noFill/>
                        </a:ln>
                        <a:effectLst/>
                      </wps:spPr>
                      <wps:txbx>
                        <w:txbxContent>
                          <w:p w14:paraId="163C7D3D" w14:textId="77777777" w:rsidR="00A37A71" w:rsidRPr="0044321C" w:rsidRDefault="005975F1" w:rsidP="00C93CB2">
                            <w:pPr>
                              <w:pStyle w:val="NewsletterHeading"/>
                              <w:jc w:val="center"/>
                              <w:rPr>
                                <w:rFonts w:ascii="Candara" w:hAnsi="Candara"/>
                                <w:noProof/>
                                <w:color w:val="0070C0"/>
                              </w:rPr>
                            </w:pPr>
                            <w:sdt>
                              <w:sdtPr>
                                <w:rPr>
                                  <w:color w:val="0070C0"/>
                                </w:rPr>
                                <w:id w:val="301193463"/>
                                <w:lock w:val="sdtLocked"/>
                              </w:sdtPr>
                              <w:sdtEndPr/>
                              <w:sdtContent>
                                <w:r w:rsidR="00A37A71">
                                  <w:rPr>
                                    <w:rStyle w:val="Heading2Char"/>
                                  </w:rPr>
                                  <w:t>Tax-</w:t>
                                </w:r>
                                <w:r w:rsidR="00A37A71" w:rsidRPr="0044321C">
                                  <w:rPr>
                                    <w:rStyle w:val="Heading2Char"/>
                                  </w:rPr>
                                  <w:t>Saving Tips</w:t>
                                </w:r>
                                <w:r w:rsidR="00A37A71" w:rsidRPr="0044321C">
                                  <w:rPr>
                                    <w:color w:val="0070C0"/>
                                  </w:rPr>
                                  <w:t xml:space="preserve"> </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D68B51" id="Text Box 40" o:spid="_x0000_s1027" type="#_x0000_t202" style="position:absolute;margin-left:290.25pt;margin-top:3.9pt;width:232.5pt;height:39p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" filled="f" stroked="f" strokeweight=".5pt">
                <v:textbox>
                  <w:txbxContent>
                    <w:p w14:paraId="163C7D3D" w14:textId="77777777" w:rsidR="00A37A71" w:rsidRPr="0044321C" w:rsidRDefault="00EF1BEF" w:rsidP="00C93CB2">
                      <w:pPr>
                        <w:pStyle w:val="NewsletterHeading"/>
                        <w:jc w:val="center"/>
                        <w:rPr>
                          <w:rFonts w:ascii="Candara" w:hAnsi="Candara"/>
                          <w:noProof/>
                          <w:color w:val="0070C0"/>
                        </w:rPr>
                      </w:pPr>
                      <w:sdt>
                        <w:sdtPr>
                          <w:rPr>
                            <w:color w:val="0070C0"/>
                          </w:rPr>
                          <w:id w:val="301193463"/>
                          <w:lock w:val="sdtLocked"/>
                        </w:sdtPr>
                        <w:sdtEndPr/>
                        <w:sdtContent>
                          <w:r w:rsidR="00A37A71">
                            <w:rPr>
                              <w:rStyle w:val="Heading2Char"/>
                            </w:rPr>
                            <w:t>Tax-</w:t>
                          </w:r>
                          <w:r w:rsidR="00A37A71" w:rsidRPr="0044321C">
                            <w:rPr>
                              <w:rStyle w:val="Heading2Char"/>
                            </w:rPr>
                            <w:t>Saving Tips</w:t>
                          </w:r>
                          <w:r w:rsidR="00A37A71" w:rsidRPr="0044321C">
                            <w:rPr>
                              <w:color w:val="0070C0"/>
                            </w:rPr>
                            <w:t xml:space="preserve"> </w:t>
                          </w:r>
                        </w:sdtContent>
                      </w:sdt>
                    </w:p>
                  </w:txbxContent>
                </v:textbox>
                <w10:wrap type="square" anchorx="page"/>
              </v:shape>
            </w:pict>
          </mc:Fallback>
        </mc:AlternateContent>
      </w:r>
    </w:p>
    <w:p w14:paraId="16553274" w14:textId="77777777" w:rsidR="0082470D" w:rsidRDefault="0082470D" w:rsidP="0082470D">
      <w:pPr>
        <w:rPr>
          <w:rFonts w:ascii="Arial" w:hAnsi="Arial"/>
          <w:b/>
          <w:sz w:val="36"/>
        </w:rPr>
      </w:pPr>
    </w:p>
    <w:p w14:paraId="5D7D42B0" w14:textId="77777777" w:rsidR="00155961" w:rsidRDefault="00155961" w:rsidP="0082470D">
      <w:pPr>
        <w:rPr>
          <w:rFonts w:ascii="Arial" w:hAnsi="Arial"/>
          <w:b/>
          <w:sz w:val="36"/>
        </w:rPr>
      </w:pPr>
    </w:p>
    <w:p w14:paraId="29744845" w14:textId="6BAF518C" w:rsidR="0082470D" w:rsidRDefault="00BD01F5" w:rsidP="00BD01F5">
      <w:pPr>
        <w:tabs>
          <w:tab w:val="left" w:pos="6465"/>
        </w:tabs>
        <w:rPr>
          <w:rFonts w:ascii="Arial" w:hAnsi="Arial"/>
          <w:b/>
          <w:sz w:val="36"/>
        </w:rPr>
      </w:pPr>
      <w:r>
        <w:rPr>
          <w:rFonts w:ascii="Arial" w:hAnsi="Arial"/>
          <w:b/>
          <w:sz w:val="36"/>
        </w:rPr>
        <w:tab/>
      </w:r>
    </w:p>
    <w:p w14:paraId="6D0557A1" w14:textId="77777777" w:rsidR="0082470D" w:rsidRPr="0045256D" w:rsidRDefault="0045256D" w:rsidP="0082470D">
      <w:pPr>
        <w:rPr>
          <w:rFonts w:ascii="Arial" w:hAnsi="Arial"/>
          <w:bCs/>
        </w:rPr>
      </w:pPr>
      <w:r>
        <w:rPr>
          <w:rFonts w:ascii="Arial" w:hAnsi="Arial"/>
          <w:b/>
          <w:noProof/>
          <w:sz w:val="36"/>
        </w:rPr>
        <mc:AlternateContent>
          <mc:Choice Requires="wps">
            <w:drawing>
              <wp:anchor distT="0" distB="0" distL="114300" distR="114300" simplePos="0" relativeHeight="251731968" behindDoc="0" locked="0" layoutInCell="1" allowOverlap="1" wp14:anchorId="0754B127" wp14:editId="571CCD8E">
                <wp:simplePos x="0" y="0"/>
                <wp:positionH relativeFrom="column">
                  <wp:posOffset>5444836</wp:posOffset>
                </wp:positionH>
                <wp:positionV relativeFrom="paragraph">
                  <wp:posOffset>5344</wp:posOffset>
                </wp:positionV>
                <wp:extent cx="1046761" cy="190005"/>
                <wp:effectExtent l="0" t="0" r="1270" b="635"/>
                <wp:wrapNone/>
                <wp:docPr id="3" name="Text Box 3"/>
                <wp:cNvGraphicFramePr/>
                <a:graphic xmlns:a="http://schemas.openxmlformats.org/drawingml/2006/main">
                  <a:graphicData uri="http://schemas.microsoft.com/office/word/2010/wordprocessingShape">
                    <wps:wsp>
                      <wps:cNvSpPr txBox="1"/>
                      <wps:spPr>
                        <a:xfrm>
                          <a:off x="0" y="0"/>
                          <a:ext cx="1046761" cy="1900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248622" w14:textId="19D28BC3" w:rsidR="00A37A71" w:rsidRDefault="00955B3D" w:rsidP="00C73FA6">
                            <w:pPr>
                              <w:jc w:val="center"/>
                            </w:pPr>
                            <w:r w:rsidRPr="00A066B0">
                              <w:rPr>
                                <w:rFonts w:ascii="Times New Roman" w:hAnsi="Times New Roman" w:cs="Times New Roman"/>
                              </w:rPr>
                              <w:t xml:space="preserve">January </w:t>
                            </w:r>
                            <w:r w:rsidR="00480C49">
                              <w:t>202</w:t>
                            </w:r>
                            <w:r>
                              <w:t>2</w:t>
                            </w:r>
                          </w:p>
                          <w:p w14:paraId="643A79FA" w14:textId="77777777" w:rsidR="00A70E46" w:rsidRDefault="00A70E46" w:rsidP="004E4987">
                            <w:pPr>
                              <w:jc w:val="right"/>
                            </w:pPr>
                          </w:p>
                          <w:p w14:paraId="32664B6E" w14:textId="77777777" w:rsidR="00A37A71" w:rsidRDefault="00A37A71"/>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4B127" id="Text Box 3" o:spid="_x0000_s1028" type="#_x0000_t202" style="position:absolute;margin-left:428.75pt;margin-top:.4pt;width:82.4pt;height:14.9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" filled="f" stroked="f" strokeweight=".5pt">
                <v:textbox inset="0,0,0,0">
                  <w:txbxContent>
                    <w:p w14:paraId="10248622" w14:textId="19D28BC3" w:rsidR="00A37A71" w:rsidRDefault="00955B3D" w:rsidP="00C73FA6">
                      <w:pPr>
                        <w:jc w:val="center"/>
                      </w:pPr>
                      <w:r w:rsidRPr="00A066B0">
                        <w:rPr>
                          <w:rFonts w:ascii="Times New Roman" w:hAnsi="Times New Roman" w:cs="Times New Roman"/>
                        </w:rPr>
                        <w:t xml:space="preserve">January </w:t>
                      </w:r>
                      <w:r w:rsidR="00480C49">
                        <w:t>202</w:t>
                      </w:r>
                      <w:r>
                        <w:t>2</w:t>
                      </w:r>
                    </w:p>
                    <w:p w14:paraId="643A79FA" w14:textId="77777777" w:rsidR="00A70E46" w:rsidRDefault="00A70E46" w:rsidP="004E4987">
                      <w:pPr>
                        <w:jc w:val="right"/>
                      </w:pPr>
                    </w:p>
                    <w:p w14:paraId="32664B6E" w14:textId="77777777" w:rsidR="00A37A71" w:rsidRDefault="00A37A71"/>
                  </w:txbxContent>
                </v:textbox>
              </v:shape>
            </w:pict>
          </mc:Fallback>
        </mc:AlternateContent>
      </w:r>
      <w:r>
        <w:rPr>
          <w:rFonts w:ascii="Arial" w:hAnsi="Arial"/>
          <w:b/>
          <w:sz w:val="36"/>
        </w:rPr>
        <w:t xml:space="preserve">                                                                                             </w:t>
      </w:r>
    </w:p>
    <w:p w14:paraId="00FFB028" w14:textId="77777777" w:rsidR="00051B9D" w:rsidRPr="00051B9D" w:rsidRDefault="00051B9D" w:rsidP="00051B9D">
      <w:pPr>
        <w:pStyle w:val="NewsletterHeadline"/>
      </w:pPr>
    </w:p>
    <w:p w14:paraId="6C159AF6" w14:textId="77777777" w:rsidR="00760E4B" w:rsidRPr="005B0EE5" w:rsidRDefault="009C2B49" w:rsidP="0016422B">
      <w:pPr>
        <w:pStyle w:val="NewsletterHeadline"/>
        <w:rPr>
          <w:rFonts w:asciiTheme="majorBidi" w:hAnsiTheme="majorBidi" w:cstheme="majorBidi"/>
          <w:bCs/>
          <w:sz w:val="35"/>
          <w:szCs w:val="35"/>
        </w:rPr>
        <w:sectPr w:rsidR="00760E4B" w:rsidRPr="005B0EE5" w:rsidSect="00155961">
          <w:headerReference w:type="default" r:id="rId9"/>
          <w:footerReference w:type="default" r:id="rId10"/>
          <w:footerReference w:type="first" r:id="rId11"/>
          <w:pgSz w:w="12240" w:h="15840"/>
          <w:pgMar w:top="1440" w:right="630" w:bottom="1440" w:left="720" w:header="720" w:footer="432" w:gutter="0"/>
          <w:cols w:space="720"/>
          <w:titlePg/>
          <w:docGrid w:linePitch="326"/>
        </w:sectPr>
      </w:pPr>
      <w:r w:rsidRPr="009C2B49">
        <w:rPr>
          <w:rFonts w:asciiTheme="majorBidi" w:hAnsiTheme="majorBidi" w:cstheme="majorBidi"/>
          <w:bCs/>
          <w:sz w:val="52"/>
          <w:szCs w:val="52"/>
        </w:rPr>
        <w:t xml:space="preserve"> </w:t>
      </w:r>
    </w:p>
    <w:p w14:paraId="13E6C48F" w14:textId="77777777" w:rsidR="00304805" w:rsidRDefault="00304805" w:rsidP="00F06B38">
      <w:pPr>
        <w:pStyle w:val="NoSpacing"/>
        <w:rPr>
          <w:rFonts w:asciiTheme="majorHAnsi" w:hAnsiTheme="majorHAnsi"/>
          <w:b/>
          <w:color w:val="0070C0"/>
          <w:sz w:val="40"/>
          <w:szCs w:val="40"/>
        </w:rPr>
      </w:pPr>
    </w:p>
    <w:p w14:paraId="6AB8FECE" w14:textId="61BBBF8C" w:rsidR="00F74BF2" w:rsidRDefault="00955B3D" w:rsidP="00C53DFB">
      <w:pPr>
        <w:rPr>
          <w:rFonts w:ascii="Times New Roman" w:eastAsia="Calibri" w:hAnsi="Times New Roman" w:cs="Times New Roman"/>
        </w:rPr>
      </w:pPr>
      <w:r w:rsidRPr="00955B3D">
        <w:rPr>
          <w:rFonts w:asciiTheme="majorHAnsi" w:hAnsiTheme="majorHAnsi"/>
          <w:b/>
          <w:color w:val="0070C0"/>
          <w:sz w:val="44"/>
          <w:szCs w:val="44"/>
        </w:rPr>
        <w:t>Is Your Sideline Activity a Business or a Hobby?</w:t>
      </w:r>
    </w:p>
    <w:p w14:paraId="6E6692E3" w14:textId="77777777" w:rsidR="00B55E78" w:rsidRDefault="00B55E78" w:rsidP="004733AB">
      <w:pPr>
        <w:pStyle w:val="NoSpacing"/>
        <w:rPr>
          <w:rFonts w:ascii="Times New Roman" w:hAnsi="Times New Roman" w:cs="Times New Roman"/>
          <w:sz w:val="24"/>
          <w:szCs w:val="24"/>
        </w:rPr>
      </w:pPr>
    </w:p>
    <w:p w14:paraId="058DB5DF" w14:textId="77777777" w:rsidR="00BE218B" w:rsidRDefault="00BE218B" w:rsidP="00955B3D">
      <w:pPr>
        <w:pStyle w:val="NoSpacing"/>
        <w:rPr>
          <w:rFonts w:ascii="Times New Roman" w:hAnsi="Times New Roman" w:cs="Times New Roman"/>
          <w:sz w:val="24"/>
          <w:szCs w:val="24"/>
        </w:rPr>
      </w:pPr>
    </w:p>
    <w:p w14:paraId="12BAEB47" w14:textId="7C5C8CAD" w:rsidR="00955B3D" w:rsidRPr="000151D4" w:rsidRDefault="00955B3D" w:rsidP="00955B3D">
      <w:pPr>
        <w:pStyle w:val="NoSpacing"/>
        <w:rPr>
          <w:rFonts w:ascii="Times New Roman" w:hAnsi="Times New Roman" w:cs="Times New Roman"/>
        </w:rPr>
      </w:pPr>
      <w:r w:rsidRPr="000151D4">
        <w:rPr>
          <w:rFonts w:ascii="Times New Roman" w:hAnsi="Times New Roman" w:cs="Times New Roman"/>
        </w:rPr>
        <w:t xml:space="preserve">Do you have a sideline activity that you think of as a business? </w:t>
      </w:r>
    </w:p>
    <w:p w14:paraId="27E0C2B5" w14:textId="77777777" w:rsidR="00955B3D" w:rsidRPr="000151D4" w:rsidRDefault="00955B3D" w:rsidP="00955B3D">
      <w:pPr>
        <w:pStyle w:val="NoSpacing"/>
        <w:rPr>
          <w:rFonts w:ascii="Times New Roman" w:hAnsi="Times New Roman" w:cs="Times New Roman"/>
        </w:rPr>
      </w:pPr>
    </w:p>
    <w:p w14:paraId="749A7144" w14:textId="77777777" w:rsidR="00955B3D" w:rsidRPr="000151D4" w:rsidRDefault="00955B3D" w:rsidP="00955B3D">
      <w:pPr>
        <w:pStyle w:val="NoSpacing"/>
        <w:rPr>
          <w:rFonts w:ascii="Times New Roman" w:hAnsi="Times New Roman" w:cs="Times New Roman"/>
        </w:rPr>
      </w:pPr>
      <w:r w:rsidRPr="000151D4">
        <w:rPr>
          <w:rFonts w:ascii="Times New Roman" w:hAnsi="Times New Roman" w:cs="Times New Roman"/>
        </w:rPr>
        <w:t>From this sideline activity, are you claiming tax losses on your Form 1040? Will the IRS consider your sideline a business and allow your loss deductions?</w:t>
      </w:r>
    </w:p>
    <w:p w14:paraId="63F843E6" w14:textId="77777777" w:rsidR="00955B3D" w:rsidRPr="000151D4" w:rsidRDefault="00955B3D" w:rsidP="00955B3D">
      <w:pPr>
        <w:pStyle w:val="NoSpacing"/>
        <w:rPr>
          <w:rFonts w:ascii="Times New Roman" w:hAnsi="Times New Roman" w:cs="Times New Roman"/>
        </w:rPr>
      </w:pPr>
    </w:p>
    <w:p w14:paraId="4651B4AF" w14:textId="77777777" w:rsidR="00955B3D" w:rsidRPr="000151D4" w:rsidRDefault="00955B3D" w:rsidP="00955B3D">
      <w:pPr>
        <w:pStyle w:val="NoSpacing"/>
        <w:rPr>
          <w:rFonts w:ascii="Times New Roman" w:hAnsi="Times New Roman" w:cs="Times New Roman"/>
        </w:rPr>
      </w:pPr>
      <w:r w:rsidRPr="000151D4">
        <w:rPr>
          <w:rFonts w:ascii="Times New Roman" w:hAnsi="Times New Roman" w:cs="Times New Roman"/>
        </w:rPr>
        <w:t xml:space="preserve">The IRS likes to claim that money-losing sideline activities are </w:t>
      </w:r>
      <w:r w:rsidRPr="000151D4">
        <w:rPr>
          <w:rFonts w:ascii="Times New Roman" w:hAnsi="Times New Roman" w:cs="Times New Roman"/>
          <w:i/>
          <w:iCs/>
        </w:rPr>
        <w:t>hobbies</w:t>
      </w:r>
      <w:r w:rsidRPr="000151D4">
        <w:rPr>
          <w:rFonts w:ascii="Times New Roman" w:hAnsi="Times New Roman" w:cs="Times New Roman"/>
        </w:rPr>
        <w:t xml:space="preserve"> rather than businesses. The federal income tax rules for hobbies have been anti-taxpayer for years, and now an unfavorable change enacted in the Tax Cuts and Jobs Act (TCJA) made things even worse for 2018-2025. </w:t>
      </w:r>
    </w:p>
    <w:p w14:paraId="478D6727" w14:textId="77777777" w:rsidR="00955B3D" w:rsidRPr="000151D4" w:rsidRDefault="00955B3D" w:rsidP="00955B3D">
      <w:pPr>
        <w:pStyle w:val="NoSpacing"/>
        <w:rPr>
          <w:rFonts w:ascii="Times New Roman" w:hAnsi="Times New Roman" w:cs="Times New Roman"/>
        </w:rPr>
      </w:pPr>
    </w:p>
    <w:p w14:paraId="16BB2B3F" w14:textId="77777777" w:rsidR="00955B3D" w:rsidRPr="000151D4" w:rsidRDefault="00955B3D" w:rsidP="00955B3D">
      <w:pPr>
        <w:pStyle w:val="NoSpacing"/>
        <w:rPr>
          <w:rFonts w:ascii="Times New Roman" w:hAnsi="Times New Roman" w:cs="Times New Roman"/>
        </w:rPr>
      </w:pPr>
      <w:r w:rsidRPr="000151D4">
        <w:rPr>
          <w:rFonts w:ascii="Times New Roman" w:hAnsi="Times New Roman" w:cs="Times New Roman"/>
        </w:rPr>
        <w:t xml:space="preserve">If you have such an activity, we should have your attention. </w:t>
      </w:r>
    </w:p>
    <w:p w14:paraId="2576CED4" w14:textId="77777777" w:rsidR="00955B3D" w:rsidRPr="000151D4" w:rsidRDefault="00955B3D" w:rsidP="00955B3D">
      <w:pPr>
        <w:pStyle w:val="NoSpacing"/>
        <w:rPr>
          <w:rFonts w:ascii="Times New Roman" w:hAnsi="Times New Roman" w:cs="Times New Roman"/>
        </w:rPr>
      </w:pPr>
    </w:p>
    <w:p w14:paraId="59E964AB" w14:textId="77777777" w:rsidR="00955B3D" w:rsidRPr="000151D4" w:rsidRDefault="00955B3D" w:rsidP="00955B3D">
      <w:pPr>
        <w:pStyle w:val="NoSpacing"/>
        <w:rPr>
          <w:rFonts w:ascii="Times New Roman" w:hAnsi="Times New Roman" w:cs="Times New Roman"/>
        </w:rPr>
      </w:pPr>
      <w:r w:rsidRPr="000151D4">
        <w:rPr>
          <w:rFonts w:ascii="Times New Roman" w:hAnsi="Times New Roman" w:cs="Times New Roman"/>
        </w:rPr>
        <w:t xml:space="preserve">Here’s the deal: if you can show a profit motive for your now-money-losing sideline activity, you can classify that activity as a business for tax purposes and deduct the losses. </w:t>
      </w:r>
    </w:p>
    <w:p w14:paraId="69C7E32A" w14:textId="77777777" w:rsidR="00955B3D" w:rsidRPr="000151D4" w:rsidRDefault="00955B3D" w:rsidP="00955B3D">
      <w:pPr>
        <w:pStyle w:val="NoSpacing"/>
        <w:rPr>
          <w:rFonts w:ascii="Times New Roman" w:hAnsi="Times New Roman" w:cs="Times New Roman"/>
        </w:rPr>
      </w:pPr>
    </w:p>
    <w:p w14:paraId="4724F014" w14:textId="359BDD37" w:rsidR="00955B3D" w:rsidRPr="000151D4" w:rsidRDefault="00955B3D" w:rsidP="00BE218B">
      <w:pPr>
        <w:pStyle w:val="NoSpacing"/>
        <w:rPr>
          <w:rFonts w:ascii="Times New Roman" w:hAnsi="Times New Roman" w:cs="Times New Roman"/>
        </w:rPr>
      </w:pPr>
      <w:r w:rsidRPr="000151D4">
        <w:rPr>
          <w:rFonts w:ascii="Times New Roman" w:hAnsi="Times New Roman" w:cs="Times New Roman"/>
        </w:rPr>
        <w:t>Factors that can prove (or disprove) such intent include:</w:t>
      </w:r>
    </w:p>
    <w:p w14:paraId="378251D6" w14:textId="77777777" w:rsidR="00BE218B" w:rsidRPr="00A066B0" w:rsidRDefault="00BE218B" w:rsidP="00BE218B">
      <w:pPr>
        <w:pStyle w:val="NoSpacing"/>
        <w:rPr>
          <w:rFonts w:ascii="Times New Roman" w:hAnsi="Times New Roman" w:cs="Times New Roman"/>
          <w:sz w:val="24"/>
          <w:szCs w:val="24"/>
        </w:rPr>
      </w:pPr>
    </w:p>
    <w:p w14:paraId="6F1B1AC9" w14:textId="77777777" w:rsidR="00955B3D" w:rsidRPr="000151D4" w:rsidRDefault="00955B3D" w:rsidP="00955B3D">
      <w:pPr>
        <w:pStyle w:val="NoSpacing"/>
        <w:numPr>
          <w:ilvl w:val="0"/>
          <w:numId w:val="7"/>
        </w:numPr>
        <w:rPr>
          <w:rFonts w:ascii="Times New Roman" w:hAnsi="Times New Roman" w:cs="Times New Roman"/>
        </w:rPr>
      </w:pPr>
      <w:r w:rsidRPr="000151D4">
        <w:rPr>
          <w:rFonts w:ascii="Times New Roman" w:hAnsi="Times New Roman" w:cs="Times New Roman"/>
        </w:rPr>
        <w:t>Conducting the activity in a business-like manner by keeping good records and searching for profit-making strategies.</w:t>
      </w:r>
    </w:p>
    <w:p w14:paraId="778E9F0C" w14:textId="77777777" w:rsidR="00BE218B" w:rsidRPr="000151D4" w:rsidRDefault="00BE218B" w:rsidP="0032459C">
      <w:pPr>
        <w:pStyle w:val="NoSpacing"/>
        <w:rPr>
          <w:rFonts w:ascii="Times New Roman" w:hAnsi="Times New Roman" w:cs="Times New Roman"/>
        </w:rPr>
      </w:pPr>
    </w:p>
    <w:p w14:paraId="7DDF83F5" w14:textId="2AB186D7" w:rsidR="00955B3D" w:rsidRPr="000151D4" w:rsidRDefault="00955B3D" w:rsidP="00955B3D">
      <w:pPr>
        <w:pStyle w:val="NoSpacing"/>
        <w:numPr>
          <w:ilvl w:val="0"/>
          <w:numId w:val="7"/>
        </w:numPr>
        <w:rPr>
          <w:rFonts w:ascii="Times New Roman" w:hAnsi="Times New Roman" w:cs="Times New Roman"/>
        </w:rPr>
      </w:pPr>
      <w:r w:rsidRPr="000151D4">
        <w:rPr>
          <w:rFonts w:ascii="Times New Roman" w:hAnsi="Times New Roman" w:cs="Times New Roman"/>
        </w:rPr>
        <w:t>Having expertise in the activity or hiring advisors who do.</w:t>
      </w:r>
    </w:p>
    <w:p w14:paraId="6D6D55F4" w14:textId="378E7A47" w:rsidR="00BE218B" w:rsidRDefault="00BE218B" w:rsidP="00BE218B">
      <w:pPr>
        <w:pStyle w:val="NoSpacing"/>
        <w:ind w:left="720"/>
        <w:rPr>
          <w:rFonts w:ascii="Times New Roman" w:hAnsi="Times New Roman" w:cs="Times New Roman"/>
        </w:rPr>
      </w:pPr>
    </w:p>
    <w:p w14:paraId="6FF5BFF8" w14:textId="41D2868D" w:rsidR="0032459C" w:rsidRDefault="0032459C" w:rsidP="00BE218B">
      <w:pPr>
        <w:pStyle w:val="NoSpacing"/>
        <w:ind w:left="720"/>
        <w:rPr>
          <w:rFonts w:ascii="Times New Roman" w:hAnsi="Times New Roman" w:cs="Times New Roman"/>
        </w:rPr>
      </w:pPr>
    </w:p>
    <w:p w14:paraId="4480B9FF" w14:textId="77777777" w:rsidR="0032459C" w:rsidRPr="000151D4" w:rsidRDefault="0032459C" w:rsidP="00BE218B">
      <w:pPr>
        <w:pStyle w:val="NoSpacing"/>
        <w:ind w:left="720"/>
        <w:rPr>
          <w:rFonts w:ascii="Times New Roman" w:hAnsi="Times New Roman" w:cs="Times New Roman"/>
        </w:rPr>
      </w:pPr>
    </w:p>
    <w:p w14:paraId="02D6406C" w14:textId="3578915C" w:rsidR="00955B3D" w:rsidRPr="000151D4" w:rsidRDefault="00955B3D" w:rsidP="00955B3D">
      <w:pPr>
        <w:pStyle w:val="NoSpacing"/>
        <w:numPr>
          <w:ilvl w:val="0"/>
          <w:numId w:val="7"/>
        </w:numPr>
        <w:rPr>
          <w:rFonts w:ascii="Times New Roman" w:hAnsi="Times New Roman" w:cs="Times New Roman"/>
        </w:rPr>
      </w:pPr>
      <w:r w:rsidRPr="000151D4">
        <w:rPr>
          <w:rFonts w:ascii="Times New Roman" w:hAnsi="Times New Roman" w:cs="Times New Roman"/>
        </w:rPr>
        <w:t>Spending enough time to justify the notion that the activity is a business and not just a hobby.</w:t>
      </w:r>
    </w:p>
    <w:p w14:paraId="62CE7851" w14:textId="77777777" w:rsidR="00BE218B" w:rsidRPr="000151D4" w:rsidRDefault="00BE218B" w:rsidP="00BE218B">
      <w:pPr>
        <w:pStyle w:val="NoSpacing"/>
        <w:ind w:left="720"/>
        <w:rPr>
          <w:rFonts w:ascii="Times New Roman" w:hAnsi="Times New Roman" w:cs="Times New Roman"/>
        </w:rPr>
      </w:pPr>
    </w:p>
    <w:p w14:paraId="707230CB" w14:textId="16876230" w:rsidR="00955B3D" w:rsidRPr="000151D4" w:rsidRDefault="00955B3D" w:rsidP="00955B3D">
      <w:pPr>
        <w:pStyle w:val="NoSpacing"/>
        <w:numPr>
          <w:ilvl w:val="0"/>
          <w:numId w:val="7"/>
        </w:numPr>
        <w:rPr>
          <w:rFonts w:ascii="Times New Roman" w:hAnsi="Times New Roman" w:cs="Times New Roman"/>
        </w:rPr>
      </w:pPr>
      <w:r w:rsidRPr="000151D4">
        <w:rPr>
          <w:rFonts w:ascii="Times New Roman" w:hAnsi="Times New Roman" w:cs="Times New Roman"/>
        </w:rPr>
        <w:t>Expectation of asset appreciation: this is why the IRS will almost never claim that owning rental real estate is a hobby, even when tax losses are incurred year after year.</w:t>
      </w:r>
    </w:p>
    <w:p w14:paraId="380A8E39" w14:textId="77777777" w:rsidR="00BE218B" w:rsidRPr="000151D4" w:rsidRDefault="00BE218B" w:rsidP="00BE218B">
      <w:pPr>
        <w:pStyle w:val="NoSpacing"/>
        <w:ind w:left="720"/>
        <w:rPr>
          <w:rFonts w:ascii="Times New Roman" w:hAnsi="Times New Roman" w:cs="Times New Roman"/>
        </w:rPr>
      </w:pPr>
    </w:p>
    <w:p w14:paraId="67C6D97A" w14:textId="25EAB410" w:rsidR="00955B3D" w:rsidRPr="000151D4" w:rsidRDefault="00955B3D" w:rsidP="00955B3D">
      <w:pPr>
        <w:pStyle w:val="NoSpacing"/>
        <w:numPr>
          <w:ilvl w:val="0"/>
          <w:numId w:val="7"/>
        </w:numPr>
        <w:rPr>
          <w:rFonts w:ascii="Times New Roman" w:hAnsi="Times New Roman" w:cs="Times New Roman"/>
        </w:rPr>
      </w:pPr>
      <w:r w:rsidRPr="000151D4">
        <w:rPr>
          <w:rFonts w:ascii="Times New Roman" w:hAnsi="Times New Roman" w:cs="Times New Roman"/>
        </w:rPr>
        <w:t>Success in other ventures, which indicates that you have business acumen.</w:t>
      </w:r>
    </w:p>
    <w:p w14:paraId="5AF00944" w14:textId="77777777" w:rsidR="00BE218B" w:rsidRPr="000151D4" w:rsidRDefault="00BE218B" w:rsidP="00BE218B">
      <w:pPr>
        <w:pStyle w:val="NoSpacing"/>
        <w:ind w:left="720"/>
        <w:rPr>
          <w:rFonts w:ascii="Times New Roman" w:hAnsi="Times New Roman" w:cs="Times New Roman"/>
        </w:rPr>
      </w:pPr>
    </w:p>
    <w:p w14:paraId="5292064B" w14:textId="07FEF455" w:rsidR="00955B3D" w:rsidRPr="000151D4" w:rsidRDefault="00955B3D" w:rsidP="00955B3D">
      <w:pPr>
        <w:pStyle w:val="NoSpacing"/>
        <w:numPr>
          <w:ilvl w:val="0"/>
          <w:numId w:val="7"/>
        </w:numPr>
        <w:rPr>
          <w:rFonts w:ascii="Times New Roman" w:hAnsi="Times New Roman" w:cs="Times New Roman"/>
        </w:rPr>
      </w:pPr>
      <w:r w:rsidRPr="000151D4">
        <w:rPr>
          <w:rFonts w:ascii="Times New Roman" w:hAnsi="Times New Roman" w:cs="Times New Roman"/>
        </w:rPr>
        <w:t>The history and magnitude of income and losses from the activity: occasional large profits hold more weight than more frequent small profits, and losses caused by unusual events or just plain bad luck are more justifiable than ongoing losses that only a hobbyist would be willing to accept.</w:t>
      </w:r>
    </w:p>
    <w:p w14:paraId="318B7F82" w14:textId="77777777" w:rsidR="00BE218B" w:rsidRPr="000151D4" w:rsidRDefault="00BE218B" w:rsidP="00BE218B">
      <w:pPr>
        <w:pStyle w:val="NoSpacing"/>
        <w:ind w:left="720"/>
        <w:rPr>
          <w:rFonts w:ascii="Times New Roman" w:hAnsi="Times New Roman" w:cs="Times New Roman"/>
        </w:rPr>
      </w:pPr>
    </w:p>
    <w:p w14:paraId="47085771" w14:textId="45A04BDF" w:rsidR="00955B3D" w:rsidRPr="000151D4" w:rsidRDefault="00955B3D" w:rsidP="00955B3D">
      <w:pPr>
        <w:pStyle w:val="NoSpacing"/>
        <w:numPr>
          <w:ilvl w:val="0"/>
          <w:numId w:val="7"/>
        </w:numPr>
        <w:rPr>
          <w:rFonts w:ascii="Times New Roman" w:hAnsi="Times New Roman" w:cs="Times New Roman"/>
        </w:rPr>
      </w:pPr>
      <w:r w:rsidRPr="000151D4">
        <w:rPr>
          <w:rFonts w:ascii="Times New Roman" w:hAnsi="Times New Roman" w:cs="Times New Roman"/>
        </w:rPr>
        <w:t>Your financial status: “rich” folks can afford to absorb ongoing losses (which may indicate a hobby), while ordinary folks are usually trying to make a buck (which indicates a business).</w:t>
      </w:r>
    </w:p>
    <w:p w14:paraId="62690761" w14:textId="77777777" w:rsidR="00BE218B" w:rsidRPr="000151D4" w:rsidRDefault="00BE218B" w:rsidP="00BE218B">
      <w:pPr>
        <w:pStyle w:val="NoSpacing"/>
        <w:ind w:left="720"/>
        <w:rPr>
          <w:rFonts w:ascii="Times New Roman" w:hAnsi="Times New Roman" w:cs="Times New Roman"/>
        </w:rPr>
      </w:pPr>
    </w:p>
    <w:p w14:paraId="3921605C" w14:textId="447706E1" w:rsidR="00955B3D" w:rsidRPr="00301BE4" w:rsidRDefault="00955B3D" w:rsidP="00301BE4">
      <w:pPr>
        <w:pStyle w:val="NoSpacing"/>
        <w:numPr>
          <w:ilvl w:val="0"/>
          <w:numId w:val="7"/>
        </w:numPr>
        <w:rPr>
          <w:rFonts w:ascii="Times New Roman" w:hAnsi="Times New Roman" w:cs="Times New Roman"/>
        </w:rPr>
      </w:pPr>
      <w:r w:rsidRPr="000151D4">
        <w:rPr>
          <w:rFonts w:ascii="Times New Roman" w:hAnsi="Times New Roman" w:cs="Times New Roman"/>
        </w:rPr>
        <w:t>Elements of personal pleasure: breeding race horses is lots more fun than draining septic tanks, so the IRS is far more likely to claim the former is a hobby if losses start showing up on your tax returns.</w:t>
      </w:r>
    </w:p>
    <w:p w14:paraId="5C58E19F" w14:textId="77777777" w:rsidR="00BE218B" w:rsidRPr="00A066B0" w:rsidRDefault="00BE218B" w:rsidP="00955B3D">
      <w:pPr>
        <w:pStyle w:val="NoSpacing"/>
        <w:rPr>
          <w:rFonts w:ascii="Times New Roman" w:hAnsi="Times New Roman" w:cs="Times New Roman"/>
          <w:sz w:val="24"/>
          <w:szCs w:val="24"/>
        </w:rPr>
      </w:pPr>
    </w:p>
    <w:p w14:paraId="507A86B5" w14:textId="77777777" w:rsidR="00955B3D" w:rsidRPr="00A066B0" w:rsidRDefault="00955B3D" w:rsidP="000151D4">
      <w:pPr>
        <w:pStyle w:val="Heading3"/>
        <w:rPr>
          <w:sz w:val="24"/>
        </w:rPr>
      </w:pPr>
      <w:r w:rsidRPr="00A066B0">
        <w:t>Self-Directed IRAs</w:t>
      </w:r>
    </w:p>
    <w:p w14:paraId="078EAD11" w14:textId="77777777" w:rsidR="00955B3D" w:rsidRPr="00A066B0" w:rsidRDefault="00955B3D" w:rsidP="00955B3D">
      <w:pPr>
        <w:pStyle w:val="NoSpacing"/>
        <w:rPr>
          <w:rFonts w:ascii="Times New Roman" w:hAnsi="Times New Roman" w:cs="Times New Roman"/>
          <w:sz w:val="24"/>
          <w:szCs w:val="24"/>
        </w:rPr>
      </w:pPr>
    </w:p>
    <w:p w14:paraId="07921A74" w14:textId="58D48726" w:rsidR="00955B3D" w:rsidRPr="0032459C" w:rsidRDefault="00955B3D" w:rsidP="00955B3D">
      <w:pPr>
        <w:pStyle w:val="NoSpacing"/>
        <w:rPr>
          <w:rFonts w:ascii="Times New Roman" w:hAnsi="Times New Roman" w:cs="Times New Roman"/>
        </w:rPr>
      </w:pPr>
      <w:r w:rsidRPr="0032459C">
        <w:rPr>
          <w:rFonts w:ascii="Times New Roman" w:hAnsi="Times New Roman" w:cs="Times New Roman"/>
        </w:rPr>
        <w:t xml:space="preserve">Tax-advantaged retirement accounts such as IRAs are a great way to save for retirement. </w:t>
      </w:r>
    </w:p>
    <w:p w14:paraId="0B0D8D3D" w14:textId="77777777" w:rsidR="00955B3D" w:rsidRPr="0032459C" w:rsidRDefault="00955B3D" w:rsidP="00955B3D">
      <w:pPr>
        <w:pStyle w:val="NoSpacing"/>
        <w:rPr>
          <w:rFonts w:ascii="Times New Roman" w:hAnsi="Times New Roman" w:cs="Times New Roman"/>
        </w:rPr>
      </w:pPr>
    </w:p>
    <w:p w14:paraId="21F0205F" w14:textId="77777777" w:rsidR="00955B3D" w:rsidRPr="0032459C" w:rsidRDefault="00955B3D" w:rsidP="00955B3D">
      <w:pPr>
        <w:pStyle w:val="NoSpacing"/>
        <w:rPr>
          <w:rFonts w:ascii="Times New Roman" w:hAnsi="Times New Roman" w:cs="Times New Roman"/>
        </w:rPr>
      </w:pPr>
      <w:r w:rsidRPr="0032459C">
        <w:rPr>
          <w:rFonts w:ascii="Times New Roman" w:hAnsi="Times New Roman" w:cs="Times New Roman"/>
        </w:rPr>
        <w:lastRenderedPageBreak/>
        <w:t>But when you establish a traditional IRA with a bank, a brokerage, or a trust company, you are ordinarily limited to a narrow range of investment options, such as CDs and publicly traded stocks, bonds, mutual funds, and ETFs. The IRA custodian will not permit you to invest in alternative investments such as real estate, precious metals, or cryptocurrency.</w:t>
      </w:r>
    </w:p>
    <w:p w14:paraId="1416B3BB" w14:textId="77777777" w:rsidR="00955B3D" w:rsidRPr="0032459C" w:rsidRDefault="00955B3D" w:rsidP="00955B3D">
      <w:pPr>
        <w:pStyle w:val="NoSpacing"/>
        <w:rPr>
          <w:rFonts w:ascii="Times New Roman" w:hAnsi="Times New Roman" w:cs="Times New Roman"/>
        </w:rPr>
      </w:pPr>
    </w:p>
    <w:p w14:paraId="45F9D0E5" w14:textId="77777777" w:rsidR="00955B3D" w:rsidRPr="0032459C" w:rsidRDefault="00955B3D" w:rsidP="00955B3D">
      <w:pPr>
        <w:pStyle w:val="NoSpacing"/>
        <w:rPr>
          <w:rFonts w:ascii="Times New Roman" w:hAnsi="Times New Roman" w:cs="Times New Roman"/>
        </w:rPr>
      </w:pPr>
      <w:r w:rsidRPr="0032459C">
        <w:rPr>
          <w:rFonts w:ascii="Times New Roman" w:hAnsi="Times New Roman" w:cs="Times New Roman"/>
        </w:rPr>
        <w:t>A self-directed IRA could be for you if you want to walk on the wild side and invest your retirement money in assets such as real estate or cryptocurrency.</w:t>
      </w:r>
    </w:p>
    <w:p w14:paraId="1BCFB15E" w14:textId="77777777" w:rsidR="00955B3D" w:rsidRPr="0032459C" w:rsidRDefault="00955B3D" w:rsidP="00955B3D">
      <w:pPr>
        <w:pStyle w:val="NoSpacing"/>
        <w:rPr>
          <w:rFonts w:ascii="Times New Roman" w:hAnsi="Times New Roman" w:cs="Times New Roman"/>
        </w:rPr>
      </w:pPr>
    </w:p>
    <w:p w14:paraId="09D42444" w14:textId="77777777" w:rsidR="00955B3D" w:rsidRPr="0032459C" w:rsidRDefault="00955B3D" w:rsidP="00955B3D">
      <w:pPr>
        <w:pStyle w:val="NoSpacing"/>
        <w:rPr>
          <w:rFonts w:ascii="Times New Roman" w:hAnsi="Times New Roman" w:cs="Times New Roman"/>
        </w:rPr>
      </w:pPr>
      <w:r w:rsidRPr="0032459C">
        <w:rPr>
          <w:rFonts w:ascii="Times New Roman" w:hAnsi="Times New Roman" w:cs="Times New Roman"/>
        </w:rPr>
        <w:t>You can invest in almost anything other than collectibles such as art or rare coins, life insurance, or S corporation stock with a self-directed IRA. Investment options include, but are not limited to, the following:</w:t>
      </w:r>
    </w:p>
    <w:p w14:paraId="2A7FF243" w14:textId="77777777" w:rsidR="00955B3D" w:rsidRPr="00A066B0" w:rsidRDefault="00955B3D" w:rsidP="00955B3D">
      <w:pPr>
        <w:pStyle w:val="NoSpacing"/>
        <w:rPr>
          <w:rFonts w:ascii="Times New Roman" w:hAnsi="Times New Roman" w:cs="Times New Roman"/>
          <w:sz w:val="24"/>
          <w:szCs w:val="24"/>
        </w:rPr>
      </w:pPr>
    </w:p>
    <w:p w14:paraId="097DB89A" w14:textId="77777777" w:rsidR="00955B3D" w:rsidRPr="0032459C" w:rsidRDefault="00955B3D" w:rsidP="00955B3D">
      <w:pPr>
        <w:pStyle w:val="NoSpacing"/>
        <w:numPr>
          <w:ilvl w:val="0"/>
          <w:numId w:val="8"/>
        </w:numPr>
        <w:rPr>
          <w:rFonts w:ascii="Times New Roman" w:hAnsi="Times New Roman" w:cs="Times New Roman"/>
        </w:rPr>
      </w:pPr>
      <w:r w:rsidRPr="0032459C">
        <w:rPr>
          <w:rFonts w:ascii="Times New Roman" w:hAnsi="Times New Roman" w:cs="Times New Roman"/>
        </w:rPr>
        <w:t>Real estate</w:t>
      </w:r>
    </w:p>
    <w:p w14:paraId="5587AA35" w14:textId="77777777" w:rsidR="000151D4" w:rsidRPr="0032459C" w:rsidRDefault="000151D4" w:rsidP="000151D4">
      <w:pPr>
        <w:pStyle w:val="NoSpacing"/>
        <w:ind w:left="720"/>
        <w:rPr>
          <w:rFonts w:ascii="Times New Roman" w:hAnsi="Times New Roman" w:cs="Times New Roman"/>
        </w:rPr>
      </w:pPr>
    </w:p>
    <w:p w14:paraId="371FB1A1" w14:textId="76DE9F06" w:rsidR="00955B3D" w:rsidRPr="0032459C" w:rsidRDefault="00955B3D" w:rsidP="00955B3D">
      <w:pPr>
        <w:pStyle w:val="NoSpacing"/>
        <w:numPr>
          <w:ilvl w:val="0"/>
          <w:numId w:val="8"/>
        </w:numPr>
        <w:rPr>
          <w:rFonts w:ascii="Times New Roman" w:hAnsi="Times New Roman" w:cs="Times New Roman"/>
        </w:rPr>
      </w:pPr>
      <w:r w:rsidRPr="0032459C">
        <w:rPr>
          <w:rFonts w:ascii="Times New Roman" w:hAnsi="Times New Roman" w:cs="Times New Roman"/>
        </w:rPr>
        <w:t>Private businesses</w:t>
      </w:r>
    </w:p>
    <w:p w14:paraId="2C90315C" w14:textId="77777777" w:rsidR="000151D4" w:rsidRPr="0032459C" w:rsidRDefault="000151D4" w:rsidP="000151D4">
      <w:pPr>
        <w:pStyle w:val="NoSpacing"/>
        <w:ind w:left="720"/>
        <w:rPr>
          <w:rFonts w:ascii="Times New Roman" w:hAnsi="Times New Roman" w:cs="Times New Roman"/>
        </w:rPr>
      </w:pPr>
    </w:p>
    <w:p w14:paraId="55EE447B" w14:textId="50998500" w:rsidR="00955B3D" w:rsidRPr="0032459C" w:rsidRDefault="00955B3D" w:rsidP="00955B3D">
      <w:pPr>
        <w:pStyle w:val="NoSpacing"/>
        <w:numPr>
          <w:ilvl w:val="0"/>
          <w:numId w:val="8"/>
        </w:numPr>
        <w:rPr>
          <w:rFonts w:ascii="Times New Roman" w:hAnsi="Times New Roman" w:cs="Times New Roman"/>
        </w:rPr>
      </w:pPr>
      <w:r w:rsidRPr="0032459C">
        <w:rPr>
          <w:rFonts w:ascii="Times New Roman" w:hAnsi="Times New Roman" w:cs="Times New Roman"/>
        </w:rPr>
        <w:t>Trust deeds and mortgages</w:t>
      </w:r>
    </w:p>
    <w:p w14:paraId="65FDE72B" w14:textId="77777777" w:rsidR="000151D4" w:rsidRPr="0032459C" w:rsidRDefault="000151D4" w:rsidP="000151D4">
      <w:pPr>
        <w:pStyle w:val="NoSpacing"/>
        <w:ind w:left="720"/>
        <w:rPr>
          <w:rFonts w:ascii="Times New Roman" w:hAnsi="Times New Roman" w:cs="Times New Roman"/>
        </w:rPr>
      </w:pPr>
    </w:p>
    <w:p w14:paraId="30C5F81A" w14:textId="32C26087" w:rsidR="00955B3D" w:rsidRPr="0032459C" w:rsidRDefault="00955B3D" w:rsidP="00955B3D">
      <w:pPr>
        <w:pStyle w:val="NoSpacing"/>
        <w:numPr>
          <w:ilvl w:val="0"/>
          <w:numId w:val="8"/>
        </w:numPr>
        <w:rPr>
          <w:rFonts w:ascii="Times New Roman" w:hAnsi="Times New Roman" w:cs="Times New Roman"/>
        </w:rPr>
      </w:pPr>
      <w:r w:rsidRPr="0032459C">
        <w:rPr>
          <w:rFonts w:ascii="Times New Roman" w:hAnsi="Times New Roman" w:cs="Times New Roman"/>
        </w:rPr>
        <w:t>Tax liens</w:t>
      </w:r>
    </w:p>
    <w:p w14:paraId="324CFA54" w14:textId="77777777" w:rsidR="000151D4" w:rsidRPr="0032459C" w:rsidRDefault="000151D4" w:rsidP="000151D4">
      <w:pPr>
        <w:pStyle w:val="NoSpacing"/>
        <w:ind w:left="720"/>
        <w:rPr>
          <w:rFonts w:ascii="Times New Roman" w:hAnsi="Times New Roman" w:cs="Times New Roman"/>
        </w:rPr>
      </w:pPr>
    </w:p>
    <w:p w14:paraId="35CBD9FC" w14:textId="589A4B70" w:rsidR="00955B3D" w:rsidRPr="0032459C" w:rsidRDefault="00955B3D" w:rsidP="00955B3D">
      <w:pPr>
        <w:pStyle w:val="NoSpacing"/>
        <w:numPr>
          <w:ilvl w:val="0"/>
          <w:numId w:val="8"/>
        </w:numPr>
        <w:rPr>
          <w:rFonts w:ascii="Times New Roman" w:hAnsi="Times New Roman" w:cs="Times New Roman"/>
        </w:rPr>
      </w:pPr>
      <w:r w:rsidRPr="0032459C">
        <w:rPr>
          <w:rFonts w:ascii="Times New Roman" w:hAnsi="Times New Roman" w:cs="Times New Roman"/>
        </w:rPr>
        <w:t>Precious metals such as gold, silver, or platinum</w:t>
      </w:r>
    </w:p>
    <w:p w14:paraId="127634AF" w14:textId="77777777" w:rsidR="000151D4" w:rsidRPr="0032459C" w:rsidRDefault="000151D4" w:rsidP="000151D4">
      <w:pPr>
        <w:pStyle w:val="NoSpacing"/>
        <w:ind w:left="720"/>
        <w:rPr>
          <w:rFonts w:ascii="Times New Roman" w:hAnsi="Times New Roman" w:cs="Times New Roman"/>
        </w:rPr>
      </w:pPr>
    </w:p>
    <w:p w14:paraId="68765889" w14:textId="4E2C3EE8" w:rsidR="00955B3D" w:rsidRPr="0032459C" w:rsidRDefault="00955B3D" w:rsidP="00955B3D">
      <w:pPr>
        <w:pStyle w:val="NoSpacing"/>
        <w:numPr>
          <w:ilvl w:val="0"/>
          <w:numId w:val="8"/>
        </w:numPr>
        <w:rPr>
          <w:rFonts w:ascii="Times New Roman" w:hAnsi="Times New Roman" w:cs="Times New Roman"/>
        </w:rPr>
      </w:pPr>
      <w:r w:rsidRPr="0032459C">
        <w:rPr>
          <w:rFonts w:ascii="Times New Roman" w:hAnsi="Times New Roman" w:cs="Times New Roman"/>
        </w:rPr>
        <w:t>Private offerings</w:t>
      </w:r>
    </w:p>
    <w:p w14:paraId="68C395B9" w14:textId="77777777" w:rsidR="0032459C" w:rsidRDefault="0032459C" w:rsidP="0032459C">
      <w:pPr>
        <w:pStyle w:val="NoSpacing"/>
        <w:ind w:left="720"/>
        <w:rPr>
          <w:rFonts w:ascii="Times New Roman" w:hAnsi="Times New Roman" w:cs="Times New Roman"/>
        </w:rPr>
      </w:pPr>
    </w:p>
    <w:p w14:paraId="1F2F5E42" w14:textId="196C3F42" w:rsidR="00955B3D" w:rsidRPr="0032459C" w:rsidRDefault="00955B3D" w:rsidP="00955B3D">
      <w:pPr>
        <w:pStyle w:val="NoSpacing"/>
        <w:numPr>
          <w:ilvl w:val="0"/>
          <w:numId w:val="8"/>
        </w:numPr>
        <w:rPr>
          <w:rFonts w:ascii="Times New Roman" w:hAnsi="Times New Roman" w:cs="Times New Roman"/>
        </w:rPr>
      </w:pPr>
      <w:r w:rsidRPr="0032459C">
        <w:rPr>
          <w:rFonts w:ascii="Times New Roman" w:hAnsi="Times New Roman" w:cs="Times New Roman"/>
        </w:rPr>
        <w:t>LLCs and limited partnerships</w:t>
      </w:r>
    </w:p>
    <w:p w14:paraId="4E2C360D" w14:textId="77777777" w:rsidR="000151D4" w:rsidRPr="0032459C" w:rsidRDefault="000151D4" w:rsidP="000151D4">
      <w:pPr>
        <w:pStyle w:val="NoSpacing"/>
        <w:ind w:left="720"/>
        <w:rPr>
          <w:rFonts w:ascii="Times New Roman" w:hAnsi="Times New Roman" w:cs="Times New Roman"/>
        </w:rPr>
      </w:pPr>
    </w:p>
    <w:p w14:paraId="773FBF53" w14:textId="5BCFCE5A" w:rsidR="00955B3D" w:rsidRPr="0032459C" w:rsidRDefault="00955B3D" w:rsidP="00955B3D">
      <w:pPr>
        <w:pStyle w:val="NoSpacing"/>
        <w:numPr>
          <w:ilvl w:val="0"/>
          <w:numId w:val="8"/>
        </w:numPr>
        <w:rPr>
          <w:rFonts w:ascii="Times New Roman" w:hAnsi="Times New Roman" w:cs="Times New Roman"/>
        </w:rPr>
      </w:pPr>
      <w:r w:rsidRPr="0032459C">
        <w:rPr>
          <w:rFonts w:ascii="Times New Roman" w:hAnsi="Times New Roman" w:cs="Times New Roman"/>
        </w:rPr>
        <w:t>REITs</w:t>
      </w:r>
    </w:p>
    <w:p w14:paraId="6F8A318D" w14:textId="77777777" w:rsidR="000151D4" w:rsidRPr="0032459C" w:rsidRDefault="000151D4" w:rsidP="000151D4">
      <w:pPr>
        <w:pStyle w:val="NoSpacing"/>
        <w:ind w:left="720"/>
        <w:rPr>
          <w:rFonts w:ascii="Times New Roman" w:hAnsi="Times New Roman" w:cs="Times New Roman"/>
        </w:rPr>
      </w:pPr>
    </w:p>
    <w:p w14:paraId="639BB994" w14:textId="11226505" w:rsidR="00955B3D" w:rsidRPr="0032459C" w:rsidRDefault="00955B3D" w:rsidP="00955B3D">
      <w:pPr>
        <w:pStyle w:val="NoSpacing"/>
        <w:numPr>
          <w:ilvl w:val="0"/>
          <w:numId w:val="8"/>
        </w:numPr>
        <w:rPr>
          <w:rFonts w:ascii="Times New Roman" w:hAnsi="Times New Roman" w:cs="Times New Roman"/>
        </w:rPr>
      </w:pPr>
      <w:r w:rsidRPr="0032459C">
        <w:rPr>
          <w:rFonts w:ascii="Times New Roman" w:hAnsi="Times New Roman" w:cs="Times New Roman"/>
        </w:rPr>
        <w:t>Livestock</w:t>
      </w:r>
    </w:p>
    <w:p w14:paraId="2FBAA17C" w14:textId="77777777" w:rsidR="000151D4" w:rsidRPr="0032459C" w:rsidRDefault="000151D4" w:rsidP="000151D4">
      <w:pPr>
        <w:pStyle w:val="NoSpacing"/>
        <w:ind w:left="720"/>
        <w:rPr>
          <w:rFonts w:ascii="Times New Roman" w:hAnsi="Times New Roman" w:cs="Times New Roman"/>
        </w:rPr>
      </w:pPr>
    </w:p>
    <w:p w14:paraId="682B484B" w14:textId="239BEC08" w:rsidR="00955B3D" w:rsidRPr="0032459C" w:rsidRDefault="00955B3D" w:rsidP="00955B3D">
      <w:pPr>
        <w:pStyle w:val="NoSpacing"/>
        <w:numPr>
          <w:ilvl w:val="0"/>
          <w:numId w:val="8"/>
        </w:numPr>
        <w:rPr>
          <w:rFonts w:ascii="Times New Roman" w:hAnsi="Times New Roman" w:cs="Times New Roman"/>
        </w:rPr>
      </w:pPr>
      <w:r w:rsidRPr="0032459C">
        <w:rPr>
          <w:rFonts w:ascii="Times New Roman" w:hAnsi="Times New Roman" w:cs="Times New Roman"/>
        </w:rPr>
        <w:t>Oil and gas interests</w:t>
      </w:r>
    </w:p>
    <w:p w14:paraId="7F116F21" w14:textId="77777777" w:rsidR="000151D4" w:rsidRPr="0032459C" w:rsidRDefault="000151D4" w:rsidP="000151D4">
      <w:pPr>
        <w:pStyle w:val="NoSpacing"/>
        <w:ind w:left="720"/>
        <w:rPr>
          <w:rFonts w:ascii="Times New Roman" w:hAnsi="Times New Roman" w:cs="Times New Roman"/>
        </w:rPr>
      </w:pPr>
    </w:p>
    <w:p w14:paraId="5F8143CE" w14:textId="25D1DCD4" w:rsidR="00955B3D" w:rsidRPr="0032459C" w:rsidRDefault="00955B3D" w:rsidP="00955B3D">
      <w:pPr>
        <w:pStyle w:val="NoSpacing"/>
        <w:numPr>
          <w:ilvl w:val="0"/>
          <w:numId w:val="8"/>
        </w:numPr>
        <w:rPr>
          <w:rFonts w:ascii="Times New Roman" w:hAnsi="Times New Roman" w:cs="Times New Roman"/>
        </w:rPr>
      </w:pPr>
      <w:r w:rsidRPr="0032459C">
        <w:rPr>
          <w:rFonts w:ascii="Times New Roman" w:hAnsi="Times New Roman" w:cs="Times New Roman"/>
        </w:rPr>
        <w:t>Franchises</w:t>
      </w:r>
    </w:p>
    <w:p w14:paraId="0CBE3648" w14:textId="77777777" w:rsidR="000151D4" w:rsidRPr="0032459C" w:rsidRDefault="000151D4" w:rsidP="000151D4">
      <w:pPr>
        <w:pStyle w:val="NoSpacing"/>
        <w:ind w:left="720"/>
        <w:rPr>
          <w:rFonts w:ascii="Times New Roman" w:hAnsi="Times New Roman" w:cs="Times New Roman"/>
        </w:rPr>
      </w:pPr>
    </w:p>
    <w:p w14:paraId="7D131883" w14:textId="5AE13514" w:rsidR="00955B3D" w:rsidRPr="0032459C" w:rsidRDefault="00955B3D" w:rsidP="00955B3D">
      <w:pPr>
        <w:pStyle w:val="NoSpacing"/>
        <w:numPr>
          <w:ilvl w:val="0"/>
          <w:numId w:val="8"/>
        </w:numPr>
        <w:rPr>
          <w:rFonts w:ascii="Times New Roman" w:hAnsi="Times New Roman" w:cs="Times New Roman"/>
        </w:rPr>
      </w:pPr>
      <w:r w:rsidRPr="0032459C">
        <w:rPr>
          <w:rFonts w:ascii="Times New Roman" w:hAnsi="Times New Roman" w:cs="Times New Roman"/>
        </w:rPr>
        <w:t>Hedge funds</w:t>
      </w:r>
    </w:p>
    <w:p w14:paraId="28ED81F7" w14:textId="77777777" w:rsidR="000151D4" w:rsidRPr="0032459C" w:rsidRDefault="000151D4" w:rsidP="000151D4">
      <w:pPr>
        <w:pStyle w:val="NoSpacing"/>
        <w:ind w:left="720"/>
        <w:rPr>
          <w:rFonts w:ascii="Times New Roman" w:hAnsi="Times New Roman" w:cs="Times New Roman"/>
        </w:rPr>
      </w:pPr>
    </w:p>
    <w:p w14:paraId="60A06242" w14:textId="78351EDA" w:rsidR="00955B3D" w:rsidRPr="0032459C" w:rsidRDefault="00955B3D" w:rsidP="00955B3D">
      <w:pPr>
        <w:pStyle w:val="NoSpacing"/>
        <w:numPr>
          <w:ilvl w:val="0"/>
          <w:numId w:val="8"/>
        </w:numPr>
        <w:rPr>
          <w:rFonts w:ascii="Times New Roman" w:hAnsi="Times New Roman" w:cs="Times New Roman"/>
        </w:rPr>
      </w:pPr>
      <w:r w:rsidRPr="0032459C">
        <w:rPr>
          <w:rFonts w:ascii="Times New Roman" w:hAnsi="Times New Roman" w:cs="Times New Roman"/>
        </w:rPr>
        <w:t>Cryptocurrency</w:t>
      </w:r>
    </w:p>
    <w:p w14:paraId="1927AE5B" w14:textId="77777777" w:rsidR="000151D4" w:rsidRPr="0032459C" w:rsidRDefault="000151D4" w:rsidP="000151D4">
      <w:pPr>
        <w:pStyle w:val="NoSpacing"/>
        <w:ind w:left="720"/>
        <w:rPr>
          <w:rFonts w:ascii="Times New Roman" w:hAnsi="Times New Roman" w:cs="Times New Roman"/>
        </w:rPr>
      </w:pPr>
    </w:p>
    <w:p w14:paraId="03E663CF" w14:textId="3A9FA271" w:rsidR="00955B3D" w:rsidRPr="0032459C" w:rsidRDefault="00955B3D" w:rsidP="00955B3D">
      <w:pPr>
        <w:pStyle w:val="NoSpacing"/>
        <w:numPr>
          <w:ilvl w:val="0"/>
          <w:numId w:val="8"/>
        </w:numPr>
        <w:rPr>
          <w:rFonts w:ascii="Times New Roman" w:hAnsi="Times New Roman" w:cs="Times New Roman"/>
        </w:rPr>
      </w:pPr>
      <w:r w:rsidRPr="0032459C">
        <w:rPr>
          <w:rFonts w:ascii="Times New Roman" w:hAnsi="Times New Roman" w:cs="Times New Roman"/>
        </w:rPr>
        <w:t>Promissory notes</w:t>
      </w:r>
    </w:p>
    <w:p w14:paraId="388FA9E8" w14:textId="77777777" w:rsidR="00955B3D" w:rsidRPr="00A066B0" w:rsidRDefault="00955B3D" w:rsidP="00955B3D">
      <w:pPr>
        <w:pStyle w:val="NoSpacing"/>
        <w:rPr>
          <w:rFonts w:ascii="Times New Roman" w:hAnsi="Times New Roman" w:cs="Times New Roman"/>
          <w:sz w:val="24"/>
          <w:szCs w:val="24"/>
        </w:rPr>
      </w:pPr>
    </w:p>
    <w:p w14:paraId="7A75FB79" w14:textId="77777777" w:rsidR="00955B3D" w:rsidRPr="0032459C" w:rsidRDefault="00955B3D" w:rsidP="00955B3D">
      <w:pPr>
        <w:pStyle w:val="NoSpacing"/>
        <w:rPr>
          <w:rFonts w:ascii="Times New Roman" w:hAnsi="Times New Roman" w:cs="Times New Roman"/>
        </w:rPr>
      </w:pPr>
      <w:r w:rsidRPr="0032459C">
        <w:rPr>
          <w:rFonts w:ascii="Times New Roman" w:hAnsi="Times New Roman" w:cs="Times New Roman"/>
        </w:rPr>
        <w:t xml:space="preserve">Aside from the vast array of investment options, a self-directed IRA is the same as a traditional IRA and subject to the same rules. The income the investments in your IRA earn is not taxed until you take distributions, but distributions before age 59 1/2 are subject to a 10 percent penalty unless an exception applies. </w:t>
      </w:r>
    </w:p>
    <w:p w14:paraId="1B3D5B21" w14:textId="77777777" w:rsidR="00955B3D" w:rsidRPr="0032459C" w:rsidRDefault="00955B3D" w:rsidP="00955B3D">
      <w:pPr>
        <w:pStyle w:val="NoSpacing"/>
        <w:rPr>
          <w:rFonts w:ascii="Times New Roman" w:hAnsi="Times New Roman" w:cs="Times New Roman"/>
        </w:rPr>
      </w:pPr>
    </w:p>
    <w:p w14:paraId="1BDDB25E" w14:textId="77777777" w:rsidR="00955B3D" w:rsidRPr="0032459C" w:rsidRDefault="00955B3D" w:rsidP="00955B3D">
      <w:pPr>
        <w:pStyle w:val="NoSpacing"/>
        <w:rPr>
          <w:rFonts w:ascii="Times New Roman" w:hAnsi="Times New Roman" w:cs="Times New Roman"/>
        </w:rPr>
      </w:pPr>
      <w:r w:rsidRPr="0032459C">
        <w:rPr>
          <w:rFonts w:ascii="Times New Roman" w:hAnsi="Times New Roman" w:cs="Times New Roman"/>
        </w:rPr>
        <w:t>You can also have a self-directed Roth IRA for which distributions are tax-free after five years.</w:t>
      </w:r>
    </w:p>
    <w:p w14:paraId="23108E87" w14:textId="77777777" w:rsidR="00955B3D" w:rsidRPr="0032459C" w:rsidRDefault="00955B3D" w:rsidP="00955B3D">
      <w:pPr>
        <w:pStyle w:val="NoSpacing"/>
        <w:rPr>
          <w:rFonts w:ascii="Times New Roman" w:hAnsi="Times New Roman" w:cs="Times New Roman"/>
        </w:rPr>
      </w:pPr>
    </w:p>
    <w:p w14:paraId="4D38845E" w14:textId="77777777" w:rsidR="00955B3D" w:rsidRPr="0032459C" w:rsidRDefault="00955B3D" w:rsidP="00955B3D">
      <w:pPr>
        <w:pStyle w:val="NoSpacing"/>
        <w:rPr>
          <w:rFonts w:ascii="Times New Roman" w:hAnsi="Times New Roman" w:cs="Times New Roman"/>
        </w:rPr>
      </w:pPr>
      <w:r w:rsidRPr="0032459C">
        <w:rPr>
          <w:rFonts w:ascii="Times New Roman" w:hAnsi="Times New Roman" w:cs="Times New Roman"/>
        </w:rPr>
        <w:t>But you must avoid self-dealing and other prohibited transactions or your self-directed IRA could lose its tax-advantaged status.</w:t>
      </w:r>
    </w:p>
    <w:p w14:paraId="0C3AF440" w14:textId="77777777" w:rsidR="00955B3D" w:rsidRPr="0032459C" w:rsidRDefault="00955B3D" w:rsidP="00955B3D">
      <w:pPr>
        <w:pStyle w:val="NoSpacing"/>
        <w:rPr>
          <w:rFonts w:ascii="Times New Roman" w:hAnsi="Times New Roman" w:cs="Times New Roman"/>
        </w:rPr>
      </w:pPr>
    </w:p>
    <w:p w14:paraId="4CB8F685" w14:textId="77777777" w:rsidR="00955B3D" w:rsidRPr="0032459C" w:rsidRDefault="00955B3D" w:rsidP="00955B3D">
      <w:pPr>
        <w:pStyle w:val="NoSpacing"/>
        <w:rPr>
          <w:rFonts w:ascii="Times New Roman" w:hAnsi="Times New Roman" w:cs="Times New Roman"/>
        </w:rPr>
      </w:pPr>
      <w:r w:rsidRPr="0032459C">
        <w:rPr>
          <w:rFonts w:ascii="Times New Roman" w:hAnsi="Times New Roman" w:cs="Times New Roman"/>
        </w:rPr>
        <w:t>Establishing a self-directed IRA need not be too difficult. You first open an account with a custodian that offers self-directed investments. You can also acquire checkbook control over your self-directed IRA by forming a limited liability company to own all the IRA investments.</w:t>
      </w:r>
    </w:p>
    <w:p w14:paraId="6ED619CA" w14:textId="77777777" w:rsidR="00955B3D" w:rsidRPr="0032459C" w:rsidRDefault="00955B3D" w:rsidP="00955B3D">
      <w:pPr>
        <w:pStyle w:val="NoSpacing"/>
        <w:rPr>
          <w:rFonts w:ascii="Times New Roman" w:hAnsi="Times New Roman" w:cs="Times New Roman"/>
        </w:rPr>
      </w:pPr>
    </w:p>
    <w:p w14:paraId="26A8538B" w14:textId="77777777" w:rsidR="00955B3D" w:rsidRPr="0032459C" w:rsidRDefault="00955B3D" w:rsidP="00955B3D">
      <w:pPr>
        <w:pStyle w:val="NoSpacing"/>
        <w:rPr>
          <w:rFonts w:ascii="Times New Roman" w:hAnsi="Times New Roman" w:cs="Times New Roman"/>
        </w:rPr>
      </w:pPr>
      <w:r w:rsidRPr="0032459C">
        <w:rPr>
          <w:rFonts w:ascii="Times New Roman" w:hAnsi="Times New Roman" w:cs="Times New Roman"/>
        </w:rPr>
        <w:t xml:space="preserve">Investing in alternative assets such as cryptocurrency is riskier than stocks, bonds, and mutual funds. </w:t>
      </w:r>
    </w:p>
    <w:p w14:paraId="5456A49E" w14:textId="77777777" w:rsidR="000151D4" w:rsidRPr="0032459C" w:rsidRDefault="000151D4" w:rsidP="00955B3D">
      <w:pPr>
        <w:pStyle w:val="NoSpacing"/>
        <w:rPr>
          <w:rFonts w:ascii="Times New Roman" w:hAnsi="Times New Roman" w:cs="Times New Roman"/>
        </w:rPr>
      </w:pPr>
    </w:p>
    <w:p w14:paraId="00F668CD" w14:textId="1AF6243B" w:rsidR="00955B3D" w:rsidRPr="0032459C" w:rsidRDefault="00955B3D" w:rsidP="00955B3D">
      <w:pPr>
        <w:pStyle w:val="NoSpacing"/>
        <w:numPr>
          <w:ilvl w:val="0"/>
          <w:numId w:val="9"/>
        </w:numPr>
        <w:rPr>
          <w:rFonts w:ascii="Times New Roman" w:hAnsi="Times New Roman" w:cs="Times New Roman"/>
        </w:rPr>
      </w:pPr>
      <w:r w:rsidRPr="0032459C">
        <w:rPr>
          <w:rFonts w:ascii="Times New Roman" w:hAnsi="Times New Roman" w:cs="Times New Roman"/>
        </w:rPr>
        <w:t xml:space="preserve">The rewards can be great, as you’ve seen with recent returns for cryptocurrency investors. </w:t>
      </w:r>
    </w:p>
    <w:p w14:paraId="6FD8B54F" w14:textId="77777777" w:rsidR="000151D4" w:rsidRPr="0032459C" w:rsidRDefault="000151D4" w:rsidP="000151D4">
      <w:pPr>
        <w:pStyle w:val="NoSpacing"/>
        <w:ind w:left="720"/>
        <w:rPr>
          <w:rFonts w:ascii="Times New Roman" w:hAnsi="Times New Roman" w:cs="Times New Roman"/>
        </w:rPr>
      </w:pPr>
    </w:p>
    <w:p w14:paraId="081F275D" w14:textId="77777777" w:rsidR="00955B3D" w:rsidRPr="0032459C" w:rsidRDefault="00955B3D" w:rsidP="00955B3D">
      <w:pPr>
        <w:pStyle w:val="NoSpacing"/>
        <w:numPr>
          <w:ilvl w:val="0"/>
          <w:numId w:val="9"/>
        </w:numPr>
        <w:rPr>
          <w:rFonts w:ascii="Times New Roman" w:hAnsi="Times New Roman" w:cs="Times New Roman"/>
        </w:rPr>
      </w:pPr>
      <w:r w:rsidRPr="0032459C">
        <w:rPr>
          <w:rFonts w:ascii="Times New Roman" w:hAnsi="Times New Roman" w:cs="Times New Roman"/>
        </w:rPr>
        <w:t>And the damage to your investment portfolio can be substantial, as we’ve also seen over the years.</w:t>
      </w:r>
    </w:p>
    <w:p w14:paraId="2E35D8AE" w14:textId="77777777" w:rsidR="00955B3D" w:rsidRPr="0032459C" w:rsidRDefault="00955B3D" w:rsidP="00955B3D">
      <w:pPr>
        <w:pStyle w:val="NoSpacing"/>
        <w:rPr>
          <w:rFonts w:ascii="Times New Roman" w:hAnsi="Times New Roman" w:cs="Times New Roman"/>
        </w:rPr>
      </w:pPr>
    </w:p>
    <w:p w14:paraId="01B046C3" w14:textId="5561E627" w:rsidR="000151D4" w:rsidRDefault="00955B3D" w:rsidP="0032459C">
      <w:pPr>
        <w:pStyle w:val="NoSpacing"/>
        <w:rPr>
          <w:rFonts w:ascii="Times New Roman" w:hAnsi="Times New Roman" w:cs="Times New Roman"/>
        </w:rPr>
      </w:pPr>
      <w:r w:rsidRPr="0032459C">
        <w:rPr>
          <w:rFonts w:ascii="Times New Roman" w:hAnsi="Times New Roman" w:cs="Times New Roman"/>
        </w:rPr>
        <w:t>When it comes to alternative investments, you need to know what you are doing or have an investment professional you trust to do this for you.</w:t>
      </w:r>
    </w:p>
    <w:p w14:paraId="27C749AD" w14:textId="77777777" w:rsidR="0032459C" w:rsidRPr="0032459C" w:rsidRDefault="0032459C" w:rsidP="0032459C">
      <w:pPr>
        <w:pStyle w:val="NoSpacing"/>
        <w:rPr>
          <w:rFonts w:ascii="Times New Roman" w:hAnsi="Times New Roman" w:cs="Times New Roman"/>
        </w:rPr>
      </w:pPr>
    </w:p>
    <w:p w14:paraId="612ECF23" w14:textId="77777777" w:rsidR="000151D4" w:rsidRPr="00A066B0" w:rsidRDefault="000151D4" w:rsidP="00955B3D">
      <w:pPr>
        <w:pStyle w:val="NoSpacing"/>
        <w:rPr>
          <w:rFonts w:ascii="Times New Roman" w:hAnsi="Times New Roman" w:cs="Times New Roman"/>
          <w:b/>
          <w:sz w:val="32"/>
          <w:szCs w:val="32"/>
          <w:u w:val="single"/>
        </w:rPr>
      </w:pPr>
    </w:p>
    <w:p w14:paraId="553FA546" w14:textId="77777777" w:rsidR="00955B3D" w:rsidRPr="00A066B0" w:rsidRDefault="00955B3D" w:rsidP="000151D4">
      <w:pPr>
        <w:pStyle w:val="NewsletterHeadline"/>
        <w:rPr>
          <w:sz w:val="24"/>
        </w:rPr>
      </w:pPr>
      <w:r w:rsidRPr="00A066B0">
        <w:t>Using a Vacation Home as a Rental Property and for Personal Use</w:t>
      </w:r>
    </w:p>
    <w:p w14:paraId="05B43FE1" w14:textId="5BCD4CC0" w:rsidR="00955B3D" w:rsidRDefault="00955B3D" w:rsidP="00955B3D">
      <w:pPr>
        <w:pStyle w:val="NoSpacing"/>
        <w:rPr>
          <w:rFonts w:ascii="Times New Roman" w:hAnsi="Times New Roman" w:cs="Times New Roman"/>
          <w:sz w:val="24"/>
          <w:szCs w:val="24"/>
        </w:rPr>
      </w:pPr>
    </w:p>
    <w:p w14:paraId="6E065630" w14:textId="77777777" w:rsidR="000151D4" w:rsidRPr="00A066B0" w:rsidRDefault="000151D4" w:rsidP="00955B3D">
      <w:pPr>
        <w:pStyle w:val="NoSpacing"/>
        <w:rPr>
          <w:rFonts w:ascii="Times New Roman" w:hAnsi="Times New Roman" w:cs="Times New Roman"/>
          <w:sz w:val="24"/>
          <w:szCs w:val="24"/>
        </w:rPr>
      </w:pPr>
    </w:p>
    <w:p w14:paraId="6F035F38" w14:textId="77777777" w:rsidR="00955B3D" w:rsidRPr="0032459C" w:rsidRDefault="00955B3D" w:rsidP="00955B3D">
      <w:pPr>
        <w:pStyle w:val="NoSpacing"/>
        <w:rPr>
          <w:rFonts w:ascii="Times New Roman" w:hAnsi="Times New Roman" w:cs="Times New Roman"/>
        </w:rPr>
      </w:pPr>
      <w:r w:rsidRPr="0032459C">
        <w:rPr>
          <w:rFonts w:ascii="Times New Roman" w:hAnsi="Times New Roman" w:cs="Times New Roman"/>
        </w:rPr>
        <w:t xml:space="preserve">When you use a home for both rental and personal use, regardless of that home’s location at the beach or in the city, you run into the tax code’s vacation home rules that make that home either a residence or a rental property. </w:t>
      </w:r>
    </w:p>
    <w:p w14:paraId="6F68E84B" w14:textId="77777777" w:rsidR="00955B3D" w:rsidRPr="0032459C" w:rsidRDefault="00955B3D" w:rsidP="00955B3D">
      <w:pPr>
        <w:pStyle w:val="NoSpacing"/>
        <w:rPr>
          <w:rFonts w:ascii="Times New Roman" w:hAnsi="Times New Roman" w:cs="Times New Roman"/>
        </w:rPr>
      </w:pPr>
    </w:p>
    <w:p w14:paraId="26A47651" w14:textId="77777777" w:rsidR="00955B3D" w:rsidRPr="0032459C" w:rsidRDefault="00955B3D" w:rsidP="00955B3D">
      <w:pPr>
        <w:pStyle w:val="NoSpacing"/>
        <w:rPr>
          <w:rFonts w:ascii="Times New Roman" w:hAnsi="Times New Roman" w:cs="Times New Roman"/>
        </w:rPr>
      </w:pPr>
      <w:r w:rsidRPr="0032459C">
        <w:rPr>
          <w:rFonts w:ascii="Times New Roman" w:hAnsi="Times New Roman" w:cs="Times New Roman"/>
        </w:rPr>
        <w:t>It’s a residence when you</w:t>
      </w:r>
    </w:p>
    <w:p w14:paraId="0E5BB8A7" w14:textId="77777777" w:rsidR="00955B3D" w:rsidRPr="0032459C" w:rsidRDefault="00955B3D" w:rsidP="00955B3D">
      <w:pPr>
        <w:pStyle w:val="NoSpacing"/>
        <w:rPr>
          <w:rFonts w:ascii="Times New Roman" w:hAnsi="Times New Roman" w:cs="Times New Roman"/>
        </w:rPr>
      </w:pPr>
    </w:p>
    <w:p w14:paraId="6FC78D1F" w14:textId="77777777" w:rsidR="00955B3D" w:rsidRPr="0032459C" w:rsidRDefault="00955B3D" w:rsidP="00955B3D">
      <w:pPr>
        <w:pStyle w:val="NoSpacing"/>
        <w:numPr>
          <w:ilvl w:val="0"/>
          <w:numId w:val="10"/>
        </w:numPr>
        <w:rPr>
          <w:rFonts w:ascii="Times New Roman" w:hAnsi="Times New Roman" w:cs="Times New Roman"/>
        </w:rPr>
      </w:pPr>
      <w:r w:rsidRPr="0032459C">
        <w:rPr>
          <w:rFonts w:ascii="Times New Roman" w:hAnsi="Times New Roman" w:cs="Times New Roman"/>
        </w:rPr>
        <w:lastRenderedPageBreak/>
        <w:t>rent it for more than 14 days during the year and</w:t>
      </w:r>
    </w:p>
    <w:p w14:paraId="63DB0250" w14:textId="77777777" w:rsidR="000151D4" w:rsidRPr="0032459C" w:rsidRDefault="000151D4" w:rsidP="000151D4">
      <w:pPr>
        <w:pStyle w:val="NoSpacing"/>
        <w:ind w:left="720"/>
        <w:rPr>
          <w:rFonts w:ascii="Times New Roman" w:hAnsi="Times New Roman" w:cs="Times New Roman"/>
        </w:rPr>
      </w:pPr>
    </w:p>
    <w:p w14:paraId="557DCFC7" w14:textId="62975D16" w:rsidR="00955B3D" w:rsidRPr="0032459C" w:rsidRDefault="00955B3D" w:rsidP="00955B3D">
      <w:pPr>
        <w:pStyle w:val="NoSpacing"/>
        <w:numPr>
          <w:ilvl w:val="0"/>
          <w:numId w:val="10"/>
        </w:numPr>
        <w:rPr>
          <w:rFonts w:ascii="Times New Roman" w:hAnsi="Times New Roman" w:cs="Times New Roman"/>
        </w:rPr>
      </w:pPr>
      <w:r w:rsidRPr="0032459C">
        <w:rPr>
          <w:rFonts w:ascii="Times New Roman" w:hAnsi="Times New Roman" w:cs="Times New Roman"/>
        </w:rPr>
        <w:t>use it for personal purposes for more than the greater of 14 days or 10 percent of the days that you rent the home out at fair market rates.</w:t>
      </w:r>
    </w:p>
    <w:p w14:paraId="5698E653" w14:textId="77777777" w:rsidR="00955B3D" w:rsidRPr="00A066B0" w:rsidRDefault="00955B3D" w:rsidP="00955B3D">
      <w:pPr>
        <w:pStyle w:val="NoSpacing"/>
        <w:rPr>
          <w:rFonts w:ascii="Times New Roman" w:hAnsi="Times New Roman" w:cs="Times New Roman"/>
          <w:sz w:val="24"/>
          <w:szCs w:val="24"/>
        </w:rPr>
      </w:pPr>
    </w:p>
    <w:p w14:paraId="42C8E09C" w14:textId="77777777" w:rsidR="00955B3D" w:rsidRPr="0032459C" w:rsidRDefault="00955B3D" w:rsidP="00955B3D">
      <w:pPr>
        <w:pStyle w:val="NoSpacing"/>
        <w:rPr>
          <w:rFonts w:ascii="Times New Roman" w:hAnsi="Times New Roman" w:cs="Times New Roman"/>
        </w:rPr>
      </w:pPr>
      <w:r w:rsidRPr="00A066B0">
        <w:rPr>
          <w:rFonts w:ascii="Times New Roman" w:hAnsi="Times New Roman" w:cs="Times New Roman"/>
          <w:b/>
          <w:bCs/>
          <w:sz w:val="24"/>
          <w:szCs w:val="24"/>
        </w:rPr>
        <w:t>Example.</w:t>
      </w:r>
      <w:r w:rsidRPr="00A066B0">
        <w:rPr>
          <w:rFonts w:ascii="Times New Roman" w:hAnsi="Times New Roman" w:cs="Times New Roman"/>
          <w:sz w:val="24"/>
          <w:szCs w:val="24"/>
        </w:rPr>
        <w:t xml:space="preserve"> </w:t>
      </w:r>
      <w:r w:rsidRPr="0032459C">
        <w:rPr>
          <w:rFonts w:ascii="Times New Roman" w:hAnsi="Times New Roman" w:cs="Times New Roman"/>
        </w:rPr>
        <w:t>You own a beachfront vacation condo. During the year, you rent it out for 180 days. You and members of your family stay there for 90 days. The property is vacant the rest of the year except for seven days at the beginning of winter and seven days at the beginning of summer, which you spend maintaining the property. Your condo falls into the tax code–defined personal residence because</w:t>
      </w:r>
    </w:p>
    <w:p w14:paraId="2F5D8E13" w14:textId="77777777" w:rsidR="00955B3D" w:rsidRPr="0032459C" w:rsidRDefault="00955B3D" w:rsidP="00955B3D">
      <w:pPr>
        <w:pStyle w:val="NoSpacing"/>
        <w:rPr>
          <w:rFonts w:ascii="Times New Roman" w:hAnsi="Times New Roman" w:cs="Times New Roman"/>
        </w:rPr>
      </w:pPr>
    </w:p>
    <w:p w14:paraId="33203ABB" w14:textId="77777777" w:rsidR="00955B3D" w:rsidRPr="0032459C" w:rsidRDefault="00955B3D" w:rsidP="00955B3D">
      <w:pPr>
        <w:pStyle w:val="NoSpacing"/>
        <w:numPr>
          <w:ilvl w:val="0"/>
          <w:numId w:val="11"/>
        </w:numPr>
        <w:rPr>
          <w:rFonts w:ascii="Times New Roman" w:hAnsi="Times New Roman" w:cs="Times New Roman"/>
        </w:rPr>
      </w:pPr>
      <w:r w:rsidRPr="0032459C">
        <w:rPr>
          <w:rFonts w:ascii="Times New Roman" w:hAnsi="Times New Roman" w:cs="Times New Roman"/>
        </w:rPr>
        <w:t xml:space="preserve">you rented it out for 180 days, which is more than 14 days, and </w:t>
      </w:r>
    </w:p>
    <w:p w14:paraId="4EBEDD1E" w14:textId="77777777" w:rsidR="000151D4" w:rsidRPr="0032459C" w:rsidRDefault="000151D4" w:rsidP="000151D4">
      <w:pPr>
        <w:pStyle w:val="NoSpacing"/>
        <w:ind w:left="720"/>
        <w:rPr>
          <w:rFonts w:ascii="Times New Roman" w:hAnsi="Times New Roman" w:cs="Times New Roman"/>
        </w:rPr>
      </w:pPr>
    </w:p>
    <w:p w14:paraId="7679EAE0" w14:textId="78862ED0" w:rsidR="00955B3D" w:rsidRPr="0032459C" w:rsidRDefault="00955B3D" w:rsidP="00955B3D">
      <w:pPr>
        <w:pStyle w:val="NoSpacing"/>
        <w:numPr>
          <w:ilvl w:val="0"/>
          <w:numId w:val="11"/>
        </w:numPr>
        <w:rPr>
          <w:rFonts w:ascii="Times New Roman" w:hAnsi="Times New Roman" w:cs="Times New Roman"/>
        </w:rPr>
      </w:pPr>
      <w:r w:rsidRPr="0032459C">
        <w:rPr>
          <w:rFonts w:ascii="Times New Roman" w:hAnsi="Times New Roman" w:cs="Times New Roman"/>
        </w:rPr>
        <w:t xml:space="preserve">you had 90 days of personal use, which is more than 14 days and more than 10 percent of the rental days. </w:t>
      </w:r>
    </w:p>
    <w:p w14:paraId="3E349680" w14:textId="77777777" w:rsidR="00955B3D" w:rsidRPr="0032459C" w:rsidRDefault="00955B3D" w:rsidP="00955B3D">
      <w:pPr>
        <w:pStyle w:val="NoSpacing"/>
        <w:rPr>
          <w:rFonts w:ascii="Times New Roman" w:hAnsi="Times New Roman" w:cs="Times New Roman"/>
        </w:rPr>
      </w:pPr>
    </w:p>
    <w:p w14:paraId="027E818C" w14:textId="77777777" w:rsidR="00955B3D" w:rsidRPr="0032459C" w:rsidRDefault="00955B3D" w:rsidP="00955B3D">
      <w:pPr>
        <w:pStyle w:val="NoSpacing"/>
        <w:rPr>
          <w:rFonts w:ascii="Times New Roman" w:hAnsi="Times New Roman" w:cs="Times New Roman"/>
        </w:rPr>
      </w:pPr>
      <w:r w:rsidRPr="0032459C">
        <w:rPr>
          <w:rFonts w:ascii="Times New Roman" w:hAnsi="Times New Roman" w:cs="Times New Roman"/>
        </w:rPr>
        <w:t>Disregard the 14 days you spent maintaining the place.</w:t>
      </w:r>
    </w:p>
    <w:p w14:paraId="4A3C918E" w14:textId="77777777" w:rsidR="00955B3D" w:rsidRPr="0032459C" w:rsidRDefault="00955B3D" w:rsidP="00955B3D">
      <w:pPr>
        <w:pStyle w:val="NoSpacing"/>
        <w:rPr>
          <w:rFonts w:ascii="Times New Roman" w:hAnsi="Times New Roman" w:cs="Times New Roman"/>
        </w:rPr>
      </w:pPr>
    </w:p>
    <w:p w14:paraId="10A8C92F" w14:textId="77777777" w:rsidR="00955B3D" w:rsidRPr="0032459C" w:rsidRDefault="00955B3D" w:rsidP="00955B3D">
      <w:pPr>
        <w:pStyle w:val="NoSpacing"/>
        <w:rPr>
          <w:rFonts w:ascii="Times New Roman" w:hAnsi="Times New Roman" w:cs="Times New Roman"/>
        </w:rPr>
      </w:pPr>
      <w:r w:rsidRPr="0032459C">
        <w:rPr>
          <w:rFonts w:ascii="Times New Roman" w:hAnsi="Times New Roman" w:cs="Times New Roman"/>
        </w:rPr>
        <w:t xml:space="preserve">The fundamental principle that applies when your vacation home is a personal residence is that expenses other than mortgage interest and property taxes allocable to the rental use cannot exceed the </w:t>
      </w:r>
      <w:r w:rsidRPr="0032459C">
        <w:rPr>
          <w:rFonts w:ascii="Times New Roman" w:hAnsi="Times New Roman" w:cs="Times New Roman"/>
          <w:i/>
          <w:iCs/>
        </w:rPr>
        <w:t>gross rental income</w:t>
      </w:r>
      <w:r w:rsidRPr="0032459C">
        <w:rPr>
          <w:rFonts w:ascii="Times New Roman" w:hAnsi="Times New Roman" w:cs="Times New Roman"/>
        </w:rPr>
        <w:t xml:space="preserve"> from the property. In other words, rental operating expenses and depreciation cannot cause a tax loss on Schedule E of your Form 1040 for the year in question.</w:t>
      </w:r>
    </w:p>
    <w:p w14:paraId="363ADD54" w14:textId="77777777" w:rsidR="00955B3D" w:rsidRPr="00A066B0" w:rsidRDefault="00955B3D" w:rsidP="00955B3D">
      <w:pPr>
        <w:pStyle w:val="NoSpacing"/>
        <w:rPr>
          <w:rFonts w:ascii="Times New Roman" w:hAnsi="Times New Roman" w:cs="Times New Roman"/>
          <w:sz w:val="24"/>
          <w:szCs w:val="24"/>
        </w:rPr>
      </w:pPr>
    </w:p>
    <w:p w14:paraId="633D16BE" w14:textId="77777777" w:rsidR="00955B3D" w:rsidRPr="00A066B0" w:rsidRDefault="00955B3D" w:rsidP="00955B3D">
      <w:pPr>
        <w:pStyle w:val="NoSpacing"/>
        <w:rPr>
          <w:rFonts w:ascii="Times New Roman" w:hAnsi="Times New Roman" w:cs="Times New Roman"/>
          <w:b/>
          <w:sz w:val="32"/>
          <w:szCs w:val="32"/>
          <w:u w:val="single"/>
        </w:rPr>
      </w:pPr>
    </w:p>
    <w:p w14:paraId="399E725B" w14:textId="77777777" w:rsidR="00955B3D" w:rsidRPr="00A066B0" w:rsidRDefault="00955B3D" w:rsidP="000151D4">
      <w:pPr>
        <w:pStyle w:val="NewsletterHeadline"/>
        <w:rPr>
          <w:sz w:val="24"/>
        </w:rPr>
      </w:pPr>
      <w:r w:rsidRPr="00A066B0">
        <w:t>Depreciating Residential Rental and Commercial Real Property</w:t>
      </w:r>
    </w:p>
    <w:p w14:paraId="0E95E627" w14:textId="77777777" w:rsidR="00955B3D" w:rsidRPr="00A066B0" w:rsidRDefault="00955B3D" w:rsidP="00955B3D">
      <w:pPr>
        <w:pStyle w:val="NoSpacing"/>
        <w:rPr>
          <w:rFonts w:ascii="Times New Roman" w:hAnsi="Times New Roman" w:cs="Times New Roman"/>
          <w:sz w:val="24"/>
          <w:szCs w:val="24"/>
        </w:rPr>
      </w:pPr>
    </w:p>
    <w:p w14:paraId="457723AD" w14:textId="77777777" w:rsidR="000151D4" w:rsidRDefault="000151D4" w:rsidP="00955B3D">
      <w:pPr>
        <w:pStyle w:val="NoSpacing"/>
        <w:rPr>
          <w:rFonts w:ascii="Times New Roman" w:hAnsi="Times New Roman" w:cs="Times New Roman"/>
          <w:sz w:val="24"/>
          <w:szCs w:val="24"/>
        </w:rPr>
      </w:pPr>
    </w:p>
    <w:p w14:paraId="27AB1886" w14:textId="3DD5930D" w:rsidR="00955B3D" w:rsidRPr="0032459C" w:rsidRDefault="00955B3D" w:rsidP="00955B3D">
      <w:pPr>
        <w:pStyle w:val="NoSpacing"/>
        <w:rPr>
          <w:rFonts w:ascii="Times New Roman" w:hAnsi="Times New Roman" w:cs="Times New Roman"/>
        </w:rPr>
      </w:pPr>
      <w:r w:rsidRPr="0032459C">
        <w:rPr>
          <w:rFonts w:ascii="Times New Roman" w:hAnsi="Times New Roman" w:cs="Times New Roman"/>
        </w:rPr>
        <w:t xml:space="preserve">When you own rental property, depreciation is your best friend. </w:t>
      </w:r>
    </w:p>
    <w:p w14:paraId="69D8828D" w14:textId="77777777" w:rsidR="00955B3D" w:rsidRPr="0032459C" w:rsidRDefault="00955B3D" w:rsidP="00955B3D">
      <w:pPr>
        <w:pStyle w:val="NoSpacing"/>
        <w:rPr>
          <w:rFonts w:ascii="Times New Roman" w:hAnsi="Times New Roman" w:cs="Times New Roman"/>
        </w:rPr>
      </w:pPr>
    </w:p>
    <w:p w14:paraId="32154C11" w14:textId="77777777" w:rsidR="00955B3D" w:rsidRPr="0032459C" w:rsidRDefault="00955B3D" w:rsidP="00955B3D">
      <w:pPr>
        <w:pStyle w:val="NoSpacing"/>
        <w:rPr>
          <w:rFonts w:ascii="Times New Roman" w:hAnsi="Times New Roman" w:cs="Times New Roman"/>
        </w:rPr>
      </w:pPr>
      <w:r w:rsidRPr="0032459C">
        <w:rPr>
          <w:rFonts w:ascii="Times New Roman" w:hAnsi="Times New Roman" w:cs="Times New Roman"/>
        </w:rPr>
        <w:t xml:space="preserve">One reason depreciation is so valuable is that, unlike deductible rental property expenses such as interest and maintenance, you get to claim depreciation year after year without having to pay anything beyond your original investment in the property. </w:t>
      </w:r>
    </w:p>
    <w:p w14:paraId="7613F0C7" w14:textId="77777777" w:rsidR="00955B3D" w:rsidRPr="0032459C" w:rsidRDefault="00955B3D" w:rsidP="00955B3D">
      <w:pPr>
        <w:pStyle w:val="NoSpacing"/>
        <w:rPr>
          <w:rFonts w:ascii="Times New Roman" w:hAnsi="Times New Roman" w:cs="Times New Roman"/>
        </w:rPr>
      </w:pPr>
    </w:p>
    <w:p w14:paraId="760902DE" w14:textId="77777777" w:rsidR="00955B3D" w:rsidRPr="0032459C" w:rsidRDefault="00955B3D" w:rsidP="00955B3D">
      <w:pPr>
        <w:pStyle w:val="NoSpacing"/>
        <w:rPr>
          <w:rFonts w:ascii="Times New Roman" w:hAnsi="Times New Roman" w:cs="Times New Roman"/>
        </w:rPr>
      </w:pPr>
      <w:r w:rsidRPr="0032459C">
        <w:rPr>
          <w:rFonts w:ascii="Times New Roman" w:hAnsi="Times New Roman" w:cs="Times New Roman"/>
        </w:rPr>
        <w:t>Moreover, rental real property owners are entitled to depreciation even if their property goes up in value over time (as it usually does).</w:t>
      </w:r>
    </w:p>
    <w:p w14:paraId="52BFF329" w14:textId="77777777" w:rsidR="00955B3D" w:rsidRPr="0032459C" w:rsidRDefault="00955B3D" w:rsidP="00955B3D">
      <w:pPr>
        <w:pStyle w:val="NoSpacing"/>
        <w:rPr>
          <w:rFonts w:ascii="Times New Roman" w:hAnsi="Times New Roman" w:cs="Times New Roman"/>
        </w:rPr>
      </w:pPr>
    </w:p>
    <w:p w14:paraId="28E0571E" w14:textId="77777777" w:rsidR="00955B3D" w:rsidRPr="0032459C" w:rsidRDefault="00955B3D" w:rsidP="00955B3D">
      <w:pPr>
        <w:pStyle w:val="NoSpacing"/>
        <w:rPr>
          <w:rFonts w:ascii="Times New Roman" w:hAnsi="Times New Roman" w:cs="Times New Roman"/>
        </w:rPr>
      </w:pPr>
      <w:r w:rsidRPr="0032459C">
        <w:rPr>
          <w:rFonts w:ascii="Times New Roman" w:hAnsi="Times New Roman" w:cs="Times New Roman"/>
        </w:rPr>
        <w:t>The basic idea behind depreciation is simple, but applying it in practice can be complex. Indeed, the annual depreciation deductions for two properties that cost the same can be very different.</w:t>
      </w:r>
    </w:p>
    <w:p w14:paraId="417AF0F7" w14:textId="77777777" w:rsidR="00955B3D" w:rsidRPr="0032459C" w:rsidRDefault="00955B3D" w:rsidP="00955B3D">
      <w:pPr>
        <w:pStyle w:val="NoSpacing"/>
        <w:rPr>
          <w:rFonts w:ascii="Times New Roman" w:hAnsi="Times New Roman" w:cs="Times New Roman"/>
        </w:rPr>
      </w:pPr>
    </w:p>
    <w:p w14:paraId="247B101E" w14:textId="77777777" w:rsidR="00955B3D" w:rsidRPr="0032459C" w:rsidRDefault="00955B3D" w:rsidP="00955B3D">
      <w:pPr>
        <w:pStyle w:val="NoSpacing"/>
        <w:rPr>
          <w:rFonts w:ascii="Times New Roman" w:hAnsi="Times New Roman" w:cs="Times New Roman"/>
        </w:rPr>
      </w:pPr>
      <w:r w:rsidRPr="0032459C">
        <w:rPr>
          <w:rFonts w:ascii="Times New Roman" w:hAnsi="Times New Roman" w:cs="Times New Roman"/>
        </w:rPr>
        <w:t xml:space="preserve">For example, if you own a motel with a depreciable basis of $1 million, you get to deduct $25,640 each year for depreciation (except the first and last years). If you own an apartment building with a $1 million basis, your depreciation deduction is $36,360. </w:t>
      </w:r>
    </w:p>
    <w:p w14:paraId="20262751" w14:textId="77777777" w:rsidR="00955B3D" w:rsidRPr="0032459C" w:rsidRDefault="00955B3D" w:rsidP="00955B3D">
      <w:pPr>
        <w:pStyle w:val="NoSpacing"/>
        <w:rPr>
          <w:rFonts w:ascii="Times New Roman" w:hAnsi="Times New Roman" w:cs="Times New Roman"/>
        </w:rPr>
      </w:pPr>
    </w:p>
    <w:p w14:paraId="72BF0EC9" w14:textId="77777777" w:rsidR="00955B3D" w:rsidRPr="0032459C" w:rsidRDefault="00955B3D" w:rsidP="00955B3D">
      <w:pPr>
        <w:pStyle w:val="NoSpacing"/>
        <w:rPr>
          <w:rFonts w:ascii="Times New Roman" w:hAnsi="Times New Roman" w:cs="Times New Roman"/>
        </w:rPr>
      </w:pPr>
      <w:r w:rsidRPr="0032459C">
        <w:rPr>
          <w:rFonts w:ascii="Times New Roman" w:hAnsi="Times New Roman" w:cs="Times New Roman"/>
        </w:rPr>
        <w:t xml:space="preserve">Why the difference? A motel and apartment building are both rental real </w:t>
      </w:r>
      <w:proofErr w:type="gramStart"/>
      <w:r w:rsidRPr="0032459C">
        <w:rPr>
          <w:rFonts w:ascii="Times New Roman" w:hAnsi="Times New Roman" w:cs="Times New Roman"/>
        </w:rPr>
        <w:t>estate</w:t>
      </w:r>
      <w:proofErr w:type="gramEnd"/>
      <w:r w:rsidRPr="0032459C">
        <w:rPr>
          <w:rFonts w:ascii="Times New Roman" w:hAnsi="Times New Roman" w:cs="Times New Roman"/>
        </w:rPr>
        <w:t>. Shouldn’t they be depreciated the same way? Not according to the tax law. An apartment building is a residential rental property, while a motel is a commercial rental property. There are different depreciation periods for commercial and residential property: it takes far longer to depreciate commercial property fully.</w:t>
      </w:r>
    </w:p>
    <w:p w14:paraId="26A73659" w14:textId="77777777" w:rsidR="00955B3D" w:rsidRPr="0032459C" w:rsidRDefault="00955B3D" w:rsidP="00955B3D">
      <w:pPr>
        <w:pStyle w:val="NoSpacing"/>
        <w:rPr>
          <w:rFonts w:ascii="Times New Roman" w:hAnsi="Times New Roman" w:cs="Times New Roman"/>
        </w:rPr>
      </w:pPr>
    </w:p>
    <w:p w14:paraId="77DCBB96" w14:textId="77777777" w:rsidR="00955B3D" w:rsidRPr="0032459C" w:rsidRDefault="00955B3D" w:rsidP="00955B3D">
      <w:pPr>
        <w:pStyle w:val="NoSpacing"/>
        <w:rPr>
          <w:rFonts w:ascii="Times New Roman" w:hAnsi="Times New Roman" w:cs="Times New Roman"/>
        </w:rPr>
      </w:pPr>
      <w:r w:rsidRPr="0032459C">
        <w:rPr>
          <w:rFonts w:ascii="Times New Roman" w:hAnsi="Times New Roman" w:cs="Times New Roman"/>
        </w:rPr>
        <w:t xml:space="preserve">For this reason, you should always make sure you correctly classify your property as commercial or residential. Such classification can be more challenging than you might think, especially for mixed-use property. If you rent to residential and commercial tenants, the tax code classifies the building as residential only if 80 percent or more of the gross annual rent is from renting dwelling units. </w:t>
      </w:r>
    </w:p>
    <w:p w14:paraId="6A155FBA" w14:textId="77777777" w:rsidR="00955B3D" w:rsidRPr="0032459C" w:rsidRDefault="00955B3D" w:rsidP="00955B3D">
      <w:pPr>
        <w:pStyle w:val="NoSpacing"/>
        <w:rPr>
          <w:rFonts w:ascii="Times New Roman" w:hAnsi="Times New Roman" w:cs="Times New Roman"/>
        </w:rPr>
      </w:pPr>
    </w:p>
    <w:p w14:paraId="510654AF" w14:textId="77777777" w:rsidR="00955B3D" w:rsidRPr="0032459C" w:rsidRDefault="00955B3D" w:rsidP="00955B3D">
      <w:pPr>
        <w:pStyle w:val="NoSpacing"/>
        <w:rPr>
          <w:rFonts w:ascii="Times New Roman" w:hAnsi="Times New Roman" w:cs="Times New Roman"/>
        </w:rPr>
      </w:pPr>
      <w:r w:rsidRPr="0032459C">
        <w:rPr>
          <w:rFonts w:ascii="Times New Roman" w:hAnsi="Times New Roman" w:cs="Times New Roman"/>
        </w:rPr>
        <w:t>Even properties rented only for residential use may have to be classified as commercial if a majority of the tenants or guests are transients who stay only a short time. This rule can adversely impact the depreciation deductions for property owners who rent their property to short-term guests through Airbnb and other short-term rental platforms.</w:t>
      </w:r>
    </w:p>
    <w:p w14:paraId="7AEBAFE9" w14:textId="77777777" w:rsidR="00955B3D" w:rsidRPr="0032459C" w:rsidRDefault="00955B3D" w:rsidP="00955B3D">
      <w:pPr>
        <w:pStyle w:val="NoSpacing"/>
        <w:rPr>
          <w:rFonts w:ascii="Times New Roman" w:hAnsi="Times New Roman" w:cs="Times New Roman"/>
        </w:rPr>
      </w:pPr>
    </w:p>
    <w:p w14:paraId="3EC884E4" w14:textId="77777777" w:rsidR="00955B3D" w:rsidRPr="0032459C" w:rsidRDefault="00955B3D" w:rsidP="00955B3D">
      <w:pPr>
        <w:pStyle w:val="NoSpacing"/>
        <w:rPr>
          <w:rFonts w:ascii="Times New Roman" w:hAnsi="Times New Roman" w:cs="Times New Roman"/>
        </w:rPr>
      </w:pPr>
      <w:r w:rsidRPr="0032459C">
        <w:rPr>
          <w:rFonts w:ascii="Times New Roman" w:hAnsi="Times New Roman" w:cs="Times New Roman"/>
        </w:rPr>
        <w:t>If you’ve been using the wrong depreciation period for your residential or commercial rental property, you should correct the error by filing an amended return or IRS Form 3115 to fix depreciation errors that are more than two years old.</w:t>
      </w:r>
    </w:p>
    <w:p w14:paraId="7E14F458" w14:textId="77777777" w:rsidR="00122EA9" w:rsidRPr="0032459C" w:rsidRDefault="00122EA9" w:rsidP="00955B3D">
      <w:pPr>
        <w:pStyle w:val="NoSpacing"/>
        <w:rPr>
          <w:rFonts w:ascii="Times New Roman" w:eastAsia="Calibri" w:hAnsi="Times New Roman" w:cs="Times New Roman"/>
        </w:rPr>
      </w:pPr>
    </w:p>
    <w:sectPr w:rsidR="00122EA9" w:rsidRPr="0032459C" w:rsidSect="002557F8">
      <w:type w:val="continuous"/>
      <w:pgSz w:w="12240" w:h="15840"/>
      <w:pgMar w:top="1440" w:right="630" w:bottom="1440" w:left="720" w:header="432" w:footer="576" w:gutter="0"/>
      <w:cols w:num="2"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F818F" w14:textId="77777777" w:rsidR="00D336AA" w:rsidRDefault="00D336AA" w:rsidP="003C013E">
      <w:r>
        <w:separator/>
      </w:r>
    </w:p>
  </w:endnote>
  <w:endnote w:type="continuationSeparator" w:id="0">
    <w:p w14:paraId="1BF7F71A" w14:textId="77777777" w:rsidR="00D336AA" w:rsidRDefault="00D336AA" w:rsidP="003C0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charset w:val="00"/>
    <w:family w:val="swiss"/>
    <w:pitch w:val="variable"/>
    <w:sig w:usb0="00000287" w:usb1="00000000" w:usb2="00000000" w:usb3="00000000" w:csb0="0000009F" w:csb1="00000000"/>
  </w:font>
  <w:font w:name="Lucida Grande">
    <w:altName w:val="DokChampa"/>
    <w:charset w:val="00"/>
    <w:family w:val="auto"/>
    <w:pitch w:val="variable"/>
    <w:sig w:usb0="03000000"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4CE57" w14:textId="77777777" w:rsidR="00A37A71" w:rsidRDefault="00A37A71" w:rsidP="00C90168">
    <w:pPr>
      <w:pStyle w:val="Footer"/>
      <w:tabs>
        <w:tab w:val="clear" w:pos="4680"/>
        <w:tab w:val="clear" w:pos="9360"/>
        <w:tab w:val="left" w:pos="6135"/>
      </w:tabs>
    </w:pPr>
    <w:r>
      <w:rPr>
        <w:noProof/>
      </w:rPr>
      <mc:AlternateContent>
        <mc:Choice Requires="wps">
          <w:drawing>
            <wp:anchor distT="0" distB="0" distL="114300" distR="114300" simplePos="0" relativeHeight="251663360" behindDoc="0" locked="0" layoutInCell="1" allowOverlap="1" wp14:anchorId="59BD8AA0" wp14:editId="577BF583">
              <wp:simplePos x="0" y="0"/>
              <wp:positionH relativeFrom="margin">
                <wp:align>right</wp:align>
              </wp:positionH>
              <wp:positionV relativeFrom="page">
                <wp:posOffset>9403080</wp:posOffset>
              </wp:positionV>
              <wp:extent cx="1132840" cy="222885"/>
              <wp:effectExtent l="0" t="0" r="0" b="0"/>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84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7BF84" w14:textId="77777777" w:rsidR="00A37A71" w:rsidRPr="00C90168" w:rsidRDefault="00A37A71" w:rsidP="002557F8">
                          <w:pPr>
                            <w:jc w:val="right"/>
                            <w:rPr>
                              <w:color w:val="0070C0"/>
                              <w:sz w:val="22"/>
                              <w:szCs w:val="22"/>
                            </w:rPr>
                          </w:pPr>
                          <w:r>
                            <w:rPr>
                              <w:color w:val="0070C0"/>
                              <w:sz w:val="22"/>
                              <w:szCs w:val="22"/>
                            </w:rPr>
                            <w:t>Tax-</w:t>
                          </w:r>
                          <w:r w:rsidRPr="00C90168">
                            <w:rPr>
                              <w:color w:val="0070C0"/>
                              <w:sz w:val="22"/>
                              <w:szCs w:val="22"/>
                            </w:rPr>
                            <w:t>Saving Tips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9BD8AA0" id="_x0000_t202" coordsize="21600,21600" o:spt="202" path="m,l,21600r21600,l21600,xe">
              <v:stroke joinstyle="miter"/>
              <v:path gradientshapeok="t" o:connecttype="rect"/>
            </v:shapetype>
            <v:shape id="Text Box 29" o:spid="_x0000_s1029" type="#_x0000_t202" style="position:absolute;margin-left:38pt;margin-top:740.4pt;width:89.2pt;height:17.55pt;z-index:251663360;visibility:visible;mso-wrap-style:square;mso-width-percent:0;mso-height-percent:200;mso-wrap-distance-left:9pt;mso-wrap-distance-top:0;mso-wrap-distance-right:9pt;mso-wrap-distance-bottom:0;mso-position-horizontal:righ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" filled="f" stroked="f">
              <v:textbox style="mso-fit-shape-to-text:t">
                <w:txbxContent>
                  <w:p w14:paraId="0CD7BF84" w14:textId="77777777" w:rsidR="00A37A71" w:rsidRPr="00C90168" w:rsidRDefault="00A37A71" w:rsidP="002557F8">
                    <w:pPr>
                      <w:jc w:val="right"/>
                      <w:rPr>
                        <w:color w:val="0070C0"/>
                        <w:sz w:val="22"/>
                        <w:szCs w:val="22"/>
                      </w:rPr>
                    </w:pPr>
                    <w:r>
                      <w:rPr>
                        <w:color w:val="0070C0"/>
                        <w:sz w:val="22"/>
                        <w:szCs w:val="22"/>
                      </w:rPr>
                      <w:t>Tax-</w:t>
                    </w:r>
                    <w:r w:rsidRPr="00C90168">
                      <w:rPr>
                        <w:color w:val="0070C0"/>
                        <w:sz w:val="22"/>
                        <w:szCs w:val="22"/>
                      </w:rPr>
                      <w:t>Saving Tips</w:t>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C3E3A" w14:textId="77777777" w:rsidR="00A37A71" w:rsidRDefault="00A37A71">
    <w:pPr>
      <w:pStyle w:val="Footer"/>
    </w:pPr>
    <w:r>
      <w:rPr>
        <w:noProof/>
      </w:rPr>
      <mc:AlternateContent>
        <mc:Choice Requires="wps">
          <w:drawing>
            <wp:anchor distT="0" distB="0" distL="114300" distR="114300" simplePos="0" relativeHeight="251665408" behindDoc="0" locked="0" layoutInCell="1" allowOverlap="1" wp14:anchorId="4986972E" wp14:editId="4B628B77">
              <wp:simplePos x="0" y="0"/>
              <wp:positionH relativeFrom="margin">
                <wp:align>right</wp:align>
              </wp:positionH>
              <wp:positionV relativeFrom="page">
                <wp:posOffset>9313545</wp:posOffset>
              </wp:positionV>
              <wp:extent cx="1132840" cy="222885"/>
              <wp:effectExtent l="0" t="0" r="0" b="0"/>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84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2AE42" w14:textId="77777777" w:rsidR="00A37A71" w:rsidRPr="00C90168" w:rsidRDefault="00A37A71" w:rsidP="002557F8">
                          <w:pPr>
                            <w:jc w:val="right"/>
                            <w:rPr>
                              <w:color w:val="0070C0"/>
                              <w:sz w:val="22"/>
                              <w:szCs w:val="22"/>
                            </w:rPr>
                          </w:pPr>
                          <w:r>
                            <w:rPr>
                              <w:color w:val="0070C0"/>
                              <w:sz w:val="22"/>
                              <w:szCs w:val="22"/>
                            </w:rPr>
                            <w:t>Tax-</w:t>
                          </w:r>
                          <w:r w:rsidRPr="00C90168">
                            <w:rPr>
                              <w:color w:val="0070C0"/>
                              <w:sz w:val="22"/>
                              <w:szCs w:val="22"/>
                            </w:rPr>
                            <w:t>Saving Tips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986972E" id="_x0000_t202" coordsize="21600,21600" o:spt="202" path="m,l,21600r21600,l21600,xe">
              <v:stroke joinstyle="miter"/>
              <v:path gradientshapeok="t" o:connecttype="rect"/>
            </v:shapetype>
            <v:shape id="_x0000_s1030" type="#_x0000_t202" style="position:absolute;margin-left:38pt;margin-top:733.35pt;width:89.2pt;height:17.55pt;z-index:251665408;visibility:visible;mso-wrap-style:square;mso-width-percent:0;mso-height-percent:200;mso-wrap-distance-left:9pt;mso-wrap-distance-top:0;mso-wrap-distance-right:9pt;mso-wrap-distance-bottom:0;mso-position-horizontal:righ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" filled="f" stroked="f">
              <v:textbox style="mso-fit-shape-to-text:t">
                <w:txbxContent>
                  <w:p w14:paraId="29D2AE42" w14:textId="77777777" w:rsidR="00A37A71" w:rsidRPr="00C90168" w:rsidRDefault="00A37A71" w:rsidP="002557F8">
                    <w:pPr>
                      <w:jc w:val="right"/>
                      <w:rPr>
                        <w:color w:val="0070C0"/>
                        <w:sz w:val="22"/>
                        <w:szCs w:val="22"/>
                      </w:rPr>
                    </w:pPr>
                    <w:r>
                      <w:rPr>
                        <w:color w:val="0070C0"/>
                        <w:sz w:val="22"/>
                        <w:szCs w:val="22"/>
                      </w:rPr>
                      <w:t>Tax-</w:t>
                    </w:r>
                    <w:r w:rsidRPr="00C90168">
                      <w:rPr>
                        <w:color w:val="0070C0"/>
                        <w:sz w:val="22"/>
                        <w:szCs w:val="22"/>
                      </w:rPr>
                      <w:t>Saving Tips</w:t>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FAAEC" w14:textId="77777777" w:rsidR="00D336AA" w:rsidRDefault="00D336AA" w:rsidP="003C013E">
      <w:r>
        <w:separator/>
      </w:r>
    </w:p>
  </w:footnote>
  <w:footnote w:type="continuationSeparator" w:id="0">
    <w:p w14:paraId="190B9ACF" w14:textId="77777777" w:rsidR="00D336AA" w:rsidRDefault="00D336AA" w:rsidP="003C01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B69E8" w14:textId="77777777" w:rsidR="00A37A71" w:rsidRDefault="00A37A71">
    <w:pPr>
      <w:pStyle w:val="Header"/>
    </w:pPr>
    <w:r>
      <w:rPr>
        <w:noProof/>
      </w:rPr>
      <mc:AlternateContent>
        <mc:Choice Requires="wpg">
          <w:drawing>
            <wp:anchor distT="0" distB="0" distL="114300" distR="114300" simplePos="0" relativeHeight="251661312" behindDoc="0" locked="0" layoutInCell="1" allowOverlap="1" wp14:anchorId="5A7E4591" wp14:editId="393FA584">
              <wp:simplePos x="0" y="0"/>
              <wp:positionH relativeFrom="column">
                <wp:posOffset>-514350</wp:posOffset>
              </wp:positionH>
              <wp:positionV relativeFrom="paragraph">
                <wp:posOffset>-384810</wp:posOffset>
              </wp:positionV>
              <wp:extent cx="7962900" cy="438150"/>
              <wp:effectExtent l="0" t="0" r="0" b="0"/>
              <wp:wrapNone/>
              <wp:docPr id="2" name="Group 2"/>
              <wp:cNvGraphicFramePr/>
              <a:graphic xmlns:a="http://schemas.openxmlformats.org/drawingml/2006/main">
                <a:graphicData uri="http://schemas.microsoft.com/office/word/2010/wordprocessingGroup">
                  <wpg:wgp>
                    <wpg:cNvGrpSpPr/>
                    <wpg:grpSpPr>
                      <a:xfrm>
                        <a:off x="0" y="0"/>
                        <a:ext cx="7962900" cy="438150"/>
                        <a:chOff x="0" y="0"/>
                        <a:chExt cx="7962900" cy="438150"/>
                      </a:xfrm>
                    </wpg:grpSpPr>
                    <wps:wsp>
                      <wps:cNvPr id="42" name="Rectangle 42"/>
                      <wps:cNvSpPr/>
                      <wps:spPr>
                        <a:xfrm>
                          <a:off x="0" y="0"/>
                          <a:ext cx="7905750" cy="428625"/>
                        </a:xfrm>
                        <a:prstGeom prst="rect">
                          <a:avLst/>
                        </a:prstGeom>
                        <a:solidFill>
                          <a:schemeClr val="accent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ectangle 43"/>
                      <wps:cNvSpPr/>
                      <wps:spPr>
                        <a:xfrm>
                          <a:off x="57150" y="361950"/>
                          <a:ext cx="7905750" cy="76200"/>
                        </a:xfrm>
                        <a:prstGeom prst="rect">
                          <a:avLst/>
                        </a:prstGeom>
                        <a:solidFill>
                          <a:schemeClr val="bg1">
                            <a:lumMod val="6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54A2905" id="Group 2" o:spid="_x0000_s1026" style="position:absolute;margin-left:-40.5pt;margin-top:-30.3pt;width:627pt;height:34.5pt;z-index:251661312" coordsize="79629,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">
              <v:rect id="Rectangle 42" o:spid="_x0000_s1027" style="position:absolute;width:79057;height:4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zrLsEA&#10;AADbAAAADwAAAGRycy9kb3ducmV2LnhtbESPQYvCMBSE78L+h/AWvGlqEV26RhFhQb2Iunt/Ns+2&#10;2LyUJtvGf28EweMwM98wi1UwteiodZVlBZNxAoI4t7riQsHv+Wf0BcJ5ZI21ZVJwJwer5cdggZm2&#10;PR+pO/lCRAi7DBWU3jeZlC4vyaAb24Y4elfbGvRRtoXULfYRbmqZJslMGqw4LpTY0Kak/Hb6Nwo4&#10;/IXiUnfpvp/tL2EjD7v57arU8DOsv0F4Cv4dfrW3WsE0heeX+AP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86y7BAAAA2wAAAA8AAAAAAAAAAAAAAAAAmAIAAGRycy9kb3du&#10;cmV2LnhtbFBLBQYAAAAABAAEAPUAAACGAwAAAAA=&#10;" fillcolor="#365f91 [2404]" stroked="f"/>
              <v:rect id="Rectangle 43" o:spid="_x0000_s1028" style="position:absolute;left:571;top:3619;width:79058;height: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4NXscA&#10;AADbAAAADwAAAGRycy9kb3ducmV2LnhtbESPW2sCMRSE3wX/QzhCX4pm7UVlNYqUlpYW6q3F12Ny&#10;3CzdnCybVLf/vikUfBxm5htmtmhdJU7UhNKzguEgA0GsvSm5UPCxe+pPQISIbLDyTAp+KMBi3u3M&#10;MDf+zBs6bWMhEoRDjgpsjHUuZdCWHIaBr4mTd/SNw5hkU0jT4DnBXSVvsmwkHZacFizW9GBJf22/&#10;nQL9uHm114fnz7W+X670pBy/749vSl312uUURKQ2XsL/7Rej4O4W/r6kH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BODV7HAAAA2wAAAA8AAAAAAAAAAAAAAAAAmAIAAGRy&#10;cy9kb3ducmV2LnhtbFBLBQYAAAAABAAEAPUAAACMAwAAAAA=&#10;" fillcolor="#a5a5a5 [2092]" stroked="f"/>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66EF1"/>
    <w:multiLevelType w:val="hybridMultilevel"/>
    <w:tmpl w:val="CAA839A0"/>
    <w:lvl w:ilvl="0" w:tplc="35FA092C">
      <w:start w:val="1"/>
      <w:numFmt w:val="bullet"/>
      <w:lvlText w:val=""/>
      <w:lvlJc w:val="left"/>
      <w:pPr>
        <w:ind w:left="720" w:hanging="360"/>
      </w:pPr>
      <w:rPr>
        <w:rFonts w:ascii="Symbol" w:hAnsi="Symbol" w:hint="default"/>
        <w:b/>
        <w:bCs/>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B2E2E"/>
    <w:multiLevelType w:val="hybridMultilevel"/>
    <w:tmpl w:val="14508862"/>
    <w:lvl w:ilvl="0" w:tplc="9BA8ECDC">
      <w:start w:val="1"/>
      <w:numFmt w:val="decimal"/>
      <w:lvlText w:val="%1."/>
      <w:lvlJc w:val="left"/>
      <w:pPr>
        <w:ind w:left="360" w:hanging="360"/>
      </w:pPr>
      <w:rPr>
        <w:rFonts w:asciiTheme="minorHAnsi" w:hAnsiTheme="minorHAnsi" w:cstheme="minorHAnsi" w:hint="default"/>
        <w:b/>
        <w:bCs/>
        <w:color w:val="0070C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272ED4"/>
    <w:multiLevelType w:val="hybridMultilevel"/>
    <w:tmpl w:val="F7B0BD2C"/>
    <w:lvl w:ilvl="0" w:tplc="B32E65BC">
      <w:start w:val="1"/>
      <w:numFmt w:val="bullet"/>
      <w:lvlText w:val=""/>
      <w:lvlJc w:val="left"/>
      <w:pPr>
        <w:ind w:left="720" w:hanging="360"/>
      </w:pPr>
      <w:rPr>
        <w:rFonts w:ascii="Symbol" w:hAnsi="Symbol" w:hint="default"/>
        <w:b/>
        <w:bCs/>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9456D8"/>
    <w:multiLevelType w:val="hybridMultilevel"/>
    <w:tmpl w:val="532AF1B0"/>
    <w:lvl w:ilvl="0" w:tplc="B04E1906">
      <w:start w:val="1"/>
      <w:numFmt w:val="bullet"/>
      <w:lvlText w:val=""/>
      <w:lvlJc w:val="left"/>
      <w:pPr>
        <w:ind w:left="720" w:hanging="360"/>
      </w:pPr>
      <w:rPr>
        <w:rFonts w:ascii="Symbol" w:hAnsi="Symbol" w:hint="default"/>
        <w:b/>
        <w:bCs/>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252085"/>
    <w:multiLevelType w:val="hybridMultilevel"/>
    <w:tmpl w:val="4E94DC56"/>
    <w:lvl w:ilvl="0" w:tplc="4FF6FD8A">
      <w:start w:val="1"/>
      <w:numFmt w:val="bullet"/>
      <w:lvlText w:val=""/>
      <w:lvlJc w:val="left"/>
      <w:pPr>
        <w:ind w:left="720" w:hanging="360"/>
      </w:pPr>
      <w:rPr>
        <w:rFonts w:ascii="Symbol" w:hAnsi="Symbol" w:hint="default"/>
        <w:b/>
        <w:bCs/>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E33CF7"/>
    <w:multiLevelType w:val="hybridMultilevel"/>
    <w:tmpl w:val="F54632B4"/>
    <w:lvl w:ilvl="0" w:tplc="8D84A008">
      <w:start w:val="1"/>
      <w:numFmt w:val="decimal"/>
      <w:lvlText w:val="%1."/>
      <w:lvlJc w:val="left"/>
      <w:pPr>
        <w:ind w:left="360" w:hanging="360"/>
      </w:pPr>
      <w:rPr>
        <w:rFonts w:hint="default"/>
        <w:b/>
        <w:bCs/>
        <w:color w:val="0070C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0D574A"/>
    <w:multiLevelType w:val="hybridMultilevel"/>
    <w:tmpl w:val="7B7CABDA"/>
    <w:lvl w:ilvl="0" w:tplc="511E6FAC">
      <w:start w:val="1"/>
      <w:numFmt w:val="bullet"/>
      <w:lvlText w:val=""/>
      <w:lvlJc w:val="left"/>
      <w:pPr>
        <w:ind w:left="720" w:hanging="360"/>
      </w:pPr>
      <w:rPr>
        <w:rFonts w:ascii="Symbol" w:hAnsi="Symbol" w:hint="default"/>
        <w:b/>
        <w:bCs/>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8349E7"/>
    <w:multiLevelType w:val="hybridMultilevel"/>
    <w:tmpl w:val="FDE6264A"/>
    <w:lvl w:ilvl="0" w:tplc="69FC815C">
      <w:start w:val="1"/>
      <w:numFmt w:val="bullet"/>
      <w:lvlText w:val=""/>
      <w:lvlJc w:val="left"/>
      <w:pPr>
        <w:ind w:left="720" w:hanging="360"/>
      </w:pPr>
      <w:rPr>
        <w:rFonts w:ascii="Symbol" w:hAnsi="Symbol" w:hint="default"/>
        <w:b/>
        <w:bCs/>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AD32D3"/>
    <w:multiLevelType w:val="hybridMultilevel"/>
    <w:tmpl w:val="27BCA8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3F333D2"/>
    <w:multiLevelType w:val="hybridMultilevel"/>
    <w:tmpl w:val="B17465C4"/>
    <w:lvl w:ilvl="0" w:tplc="67D6E384">
      <w:start w:val="1"/>
      <w:numFmt w:val="decimal"/>
      <w:lvlText w:val="%1."/>
      <w:lvlJc w:val="left"/>
      <w:pPr>
        <w:ind w:left="360" w:hanging="360"/>
      </w:pPr>
      <w:rPr>
        <w:rFonts w:hint="default"/>
        <w:b/>
        <w:bCs/>
        <w:color w:val="0070C0"/>
        <w:sz w:val="28"/>
        <w:szCs w:val="28"/>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7F6C3854"/>
    <w:multiLevelType w:val="hybridMultilevel"/>
    <w:tmpl w:val="9CFA9A9E"/>
    <w:lvl w:ilvl="0" w:tplc="15EEC620">
      <w:start w:val="1"/>
      <w:numFmt w:val="bullet"/>
      <w:lvlText w:val=""/>
      <w:lvlJc w:val="left"/>
      <w:pPr>
        <w:ind w:left="720" w:hanging="360"/>
      </w:pPr>
      <w:rPr>
        <w:rFonts w:ascii="Symbol" w:hAnsi="Symbol" w:hint="default"/>
        <w:b/>
        <w:bCs/>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4"/>
  </w:num>
  <w:num w:numId="4">
    <w:abstractNumId w:val="3"/>
  </w:num>
  <w:num w:numId="5">
    <w:abstractNumId w:val="5"/>
  </w:num>
  <w:num w:numId="6">
    <w:abstractNumId w:val="1"/>
  </w:num>
  <w:num w:numId="7">
    <w:abstractNumId w:val="0"/>
  </w:num>
  <w:num w:numId="8">
    <w:abstractNumId w:val="10"/>
  </w:num>
  <w:num w:numId="9">
    <w:abstractNumId w:val="2"/>
  </w:num>
  <w:num w:numId="10">
    <w:abstractNumId w:val="7"/>
  </w:num>
  <w:num w:numId="11">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FB9"/>
    <w:rsid w:val="0000112E"/>
    <w:rsid w:val="00011C31"/>
    <w:rsid w:val="00011CF1"/>
    <w:rsid w:val="000151D4"/>
    <w:rsid w:val="00024808"/>
    <w:rsid w:val="000279CC"/>
    <w:rsid w:val="00037909"/>
    <w:rsid w:val="00047455"/>
    <w:rsid w:val="00051B9D"/>
    <w:rsid w:val="0005642F"/>
    <w:rsid w:val="00063BD9"/>
    <w:rsid w:val="000812C2"/>
    <w:rsid w:val="00083235"/>
    <w:rsid w:val="000A5116"/>
    <w:rsid w:val="000A7A32"/>
    <w:rsid w:val="000B0FF4"/>
    <w:rsid w:val="000B2E67"/>
    <w:rsid w:val="000C2F1E"/>
    <w:rsid w:val="000D2FA7"/>
    <w:rsid w:val="000D3459"/>
    <w:rsid w:val="000D3907"/>
    <w:rsid w:val="000D4BB1"/>
    <w:rsid w:val="000D593E"/>
    <w:rsid w:val="000E09D7"/>
    <w:rsid w:val="000E6A71"/>
    <w:rsid w:val="00102014"/>
    <w:rsid w:val="001149B1"/>
    <w:rsid w:val="001162D3"/>
    <w:rsid w:val="00121BAE"/>
    <w:rsid w:val="00122EA9"/>
    <w:rsid w:val="001245D2"/>
    <w:rsid w:val="001247DE"/>
    <w:rsid w:val="001251B5"/>
    <w:rsid w:val="0012711B"/>
    <w:rsid w:val="001272CB"/>
    <w:rsid w:val="00142697"/>
    <w:rsid w:val="00146C3C"/>
    <w:rsid w:val="00151040"/>
    <w:rsid w:val="00155961"/>
    <w:rsid w:val="00161655"/>
    <w:rsid w:val="00162E0E"/>
    <w:rsid w:val="0016422B"/>
    <w:rsid w:val="00164876"/>
    <w:rsid w:val="00167740"/>
    <w:rsid w:val="00174C87"/>
    <w:rsid w:val="001A69E2"/>
    <w:rsid w:val="001C23E4"/>
    <w:rsid w:val="001C6324"/>
    <w:rsid w:val="001C73CA"/>
    <w:rsid w:val="001C7C78"/>
    <w:rsid w:val="001E3F0E"/>
    <w:rsid w:val="001E6C5D"/>
    <w:rsid w:val="001F1EEF"/>
    <w:rsid w:val="001F25AB"/>
    <w:rsid w:val="001F2A2D"/>
    <w:rsid w:val="001F46D3"/>
    <w:rsid w:val="001F59C4"/>
    <w:rsid w:val="001F6D54"/>
    <w:rsid w:val="0020570B"/>
    <w:rsid w:val="002132CE"/>
    <w:rsid w:val="00222341"/>
    <w:rsid w:val="00222546"/>
    <w:rsid w:val="002234E9"/>
    <w:rsid w:val="002250EF"/>
    <w:rsid w:val="002467FA"/>
    <w:rsid w:val="00253186"/>
    <w:rsid w:val="002557F8"/>
    <w:rsid w:val="00255921"/>
    <w:rsid w:val="00264E85"/>
    <w:rsid w:val="00266151"/>
    <w:rsid w:val="0027386E"/>
    <w:rsid w:val="00297181"/>
    <w:rsid w:val="002A471A"/>
    <w:rsid w:val="002B1602"/>
    <w:rsid w:val="002C5563"/>
    <w:rsid w:val="002D0702"/>
    <w:rsid w:val="002D11E5"/>
    <w:rsid w:val="002D2BE5"/>
    <w:rsid w:val="002E160F"/>
    <w:rsid w:val="002E4CA9"/>
    <w:rsid w:val="002F4D18"/>
    <w:rsid w:val="00301BE4"/>
    <w:rsid w:val="00304805"/>
    <w:rsid w:val="0031769F"/>
    <w:rsid w:val="003207BC"/>
    <w:rsid w:val="0032459C"/>
    <w:rsid w:val="003301BB"/>
    <w:rsid w:val="00350616"/>
    <w:rsid w:val="003511E6"/>
    <w:rsid w:val="00352214"/>
    <w:rsid w:val="00354E6C"/>
    <w:rsid w:val="00371DC5"/>
    <w:rsid w:val="00372B3D"/>
    <w:rsid w:val="003743B8"/>
    <w:rsid w:val="00375313"/>
    <w:rsid w:val="003876A5"/>
    <w:rsid w:val="00395C7B"/>
    <w:rsid w:val="003A1697"/>
    <w:rsid w:val="003A390C"/>
    <w:rsid w:val="003A6B39"/>
    <w:rsid w:val="003B0512"/>
    <w:rsid w:val="003B1339"/>
    <w:rsid w:val="003B57E6"/>
    <w:rsid w:val="003C013E"/>
    <w:rsid w:val="003C1DEF"/>
    <w:rsid w:val="003C2BA3"/>
    <w:rsid w:val="003D5749"/>
    <w:rsid w:val="003E2FBF"/>
    <w:rsid w:val="003E564B"/>
    <w:rsid w:val="0040728D"/>
    <w:rsid w:val="004142F6"/>
    <w:rsid w:val="00416C23"/>
    <w:rsid w:val="00422B18"/>
    <w:rsid w:val="00425FB9"/>
    <w:rsid w:val="00435408"/>
    <w:rsid w:val="00441201"/>
    <w:rsid w:val="00442472"/>
    <w:rsid w:val="0044321C"/>
    <w:rsid w:val="0044653D"/>
    <w:rsid w:val="0045256D"/>
    <w:rsid w:val="0045296B"/>
    <w:rsid w:val="00452EA4"/>
    <w:rsid w:val="004534DF"/>
    <w:rsid w:val="00457500"/>
    <w:rsid w:val="0045763E"/>
    <w:rsid w:val="004733AB"/>
    <w:rsid w:val="0047735C"/>
    <w:rsid w:val="00477B4B"/>
    <w:rsid w:val="00480C49"/>
    <w:rsid w:val="00485BDF"/>
    <w:rsid w:val="004939DA"/>
    <w:rsid w:val="00496A6A"/>
    <w:rsid w:val="004972F2"/>
    <w:rsid w:val="004A58ED"/>
    <w:rsid w:val="004B3BF8"/>
    <w:rsid w:val="004C7451"/>
    <w:rsid w:val="004D0D1A"/>
    <w:rsid w:val="004E4987"/>
    <w:rsid w:val="00502165"/>
    <w:rsid w:val="0050592B"/>
    <w:rsid w:val="00506C76"/>
    <w:rsid w:val="0052124A"/>
    <w:rsid w:val="00526B27"/>
    <w:rsid w:val="005301DF"/>
    <w:rsid w:val="005344EA"/>
    <w:rsid w:val="00550D40"/>
    <w:rsid w:val="005610F0"/>
    <w:rsid w:val="005613A6"/>
    <w:rsid w:val="00563295"/>
    <w:rsid w:val="0057755C"/>
    <w:rsid w:val="00580253"/>
    <w:rsid w:val="00580D72"/>
    <w:rsid w:val="00591A34"/>
    <w:rsid w:val="0059230A"/>
    <w:rsid w:val="00594E8A"/>
    <w:rsid w:val="005963A1"/>
    <w:rsid w:val="005A1360"/>
    <w:rsid w:val="005A3B69"/>
    <w:rsid w:val="005A51AE"/>
    <w:rsid w:val="005B03C2"/>
    <w:rsid w:val="005B0EE5"/>
    <w:rsid w:val="005B0F9F"/>
    <w:rsid w:val="005B19C5"/>
    <w:rsid w:val="005B4A14"/>
    <w:rsid w:val="005B5E10"/>
    <w:rsid w:val="005C5BFD"/>
    <w:rsid w:val="005D44DC"/>
    <w:rsid w:val="005D5E16"/>
    <w:rsid w:val="005E0FE8"/>
    <w:rsid w:val="005E2505"/>
    <w:rsid w:val="005F295E"/>
    <w:rsid w:val="005F3A58"/>
    <w:rsid w:val="005F43C0"/>
    <w:rsid w:val="00603DFC"/>
    <w:rsid w:val="00605F37"/>
    <w:rsid w:val="0061144C"/>
    <w:rsid w:val="0062393A"/>
    <w:rsid w:val="00626B19"/>
    <w:rsid w:val="00630587"/>
    <w:rsid w:val="006366DF"/>
    <w:rsid w:val="00644DD4"/>
    <w:rsid w:val="006477E1"/>
    <w:rsid w:val="00660373"/>
    <w:rsid w:val="006628DF"/>
    <w:rsid w:val="0067015B"/>
    <w:rsid w:val="00670306"/>
    <w:rsid w:val="006864F9"/>
    <w:rsid w:val="00686B79"/>
    <w:rsid w:val="00692D28"/>
    <w:rsid w:val="0069673B"/>
    <w:rsid w:val="006A1FF3"/>
    <w:rsid w:val="006B75D8"/>
    <w:rsid w:val="006C4D3F"/>
    <w:rsid w:val="006C6800"/>
    <w:rsid w:val="006D0ED6"/>
    <w:rsid w:val="006D1BC2"/>
    <w:rsid w:val="006D49E7"/>
    <w:rsid w:val="006F0455"/>
    <w:rsid w:val="006F5635"/>
    <w:rsid w:val="006F65E8"/>
    <w:rsid w:val="006F79E1"/>
    <w:rsid w:val="007001DD"/>
    <w:rsid w:val="0070021D"/>
    <w:rsid w:val="007071A8"/>
    <w:rsid w:val="00707C14"/>
    <w:rsid w:val="00715C25"/>
    <w:rsid w:val="00717272"/>
    <w:rsid w:val="007240CE"/>
    <w:rsid w:val="00733C4A"/>
    <w:rsid w:val="00733E39"/>
    <w:rsid w:val="00740E3C"/>
    <w:rsid w:val="00741BD6"/>
    <w:rsid w:val="00742F4A"/>
    <w:rsid w:val="00744985"/>
    <w:rsid w:val="00746B99"/>
    <w:rsid w:val="00756C80"/>
    <w:rsid w:val="00760E4B"/>
    <w:rsid w:val="00766212"/>
    <w:rsid w:val="0076640C"/>
    <w:rsid w:val="00767C60"/>
    <w:rsid w:val="00776743"/>
    <w:rsid w:val="00785DD4"/>
    <w:rsid w:val="007B2B0F"/>
    <w:rsid w:val="007D1701"/>
    <w:rsid w:val="007D41E1"/>
    <w:rsid w:val="007D5CBF"/>
    <w:rsid w:val="007E29EC"/>
    <w:rsid w:val="007E376F"/>
    <w:rsid w:val="007F0CC5"/>
    <w:rsid w:val="007F5F9D"/>
    <w:rsid w:val="008031BB"/>
    <w:rsid w:val="00803D20"/>
    <w:rsid w:val="00806A00"/>
    <w:rsid w:val="00807266"/>
    <w:rsid w:val="00821526"/>
    <w:rsid w:val="0082264B"/>
    <w:rsid w:val="0082470D"/>
    <w:rsid w:val="0083165D"/>
    <w:rsid w:val="00835C20"/>
    <w:rsid w:val="008374DA"/>
    <w:rsid w:val="00837ED5"/>
    <w:rsid w:val="0084225E"/>
    <w:rsid w:val="008441CA"/>
    <w:rsid w:val="00845439"/>
    <w:rsid w:val="00846774"/>
    <w:rsid w:val="00872115"/>
    <w:rsid w:val="00872645"/>
    <w:rsid w:val="00875007"/>
    <w:rsid w:val="00877A2A"/>
    <w:rsid w:val="00882A5B"/>
    <w:rsid w:val="0089455A"/>
    <w:rsid w:val="008B0123"/>
    <w:rsid w:val="008B120D"/>
    <w:rsid w:val="008B368A"/>
    <w:rsid w:val="008B4741"/>
    <w:rsid w:val="008B638C"/>
    <w:rsid w:val="008C1D55"/>
    <w:rsid w:val="008C1F92"/>
    <w:rsid w:val="008C2AAC"/>
    <w:rsid w:val="008C5CD6"/>
    <w:rsid w:val="008C6896"/>
    <w:rsid w:val="008D5EB6"/>
    <w:rsid w:val="008D64A4"/>
    <w:rsid w:val="008D67CF"/>
    <w:rsid w:val="008E16DB"/>
    <w:rsid w:val="008F6893"/>
    <w:rsid w:val="009039FD"/>
    <w:rsid w:val="0090741F"/>
    <w:rsid w:val="00912DB4"/>
    <w:rsid w:val="00913F11"/>
    <w:rsid w:val="009155FD"/>
    <w:rsid w:val="00920084"/>
    <w:rsid w:val="00930C32"/>
    <w:rsid w:val="00934389"/>
    <w:rsid w:val="00940FC0"/>
    <w:rsid w:val="00945199"/>
    <w:rsid w:val="00945EA6"/>
    <w:rsid w:val="00955B3D"/>
    <w:rsid w:val="00960F55"/>
    <w:rsid w:val="00967A07"/>
    <w:rsid w:val="00971D53"/>
    <w:rsid w:val="00976C47"/>
    <w:rsid w:val="00982299"/>
    <w:rsid w:val="00983EA1"/>
    <w:rsid w:val="009862D1"/>
    <w:rsid w:val="00992AA4"/>
    <w:rsid w:val="009A6D30"/>
    <w:rsid w:val="009B0E50"/>
    <w:rsid w:val="009B2336"/>
    <w:rsid w:val="009B30DE"/>
    <w:rsid w:val="009B75CD"/>
    <w:rsid w:val="009C04CB"/>
    <w:rsid w:val="009C2B49"/>
    <w:rsid w:val="009C31DA"/>
    <w:rsid w:val="009C5216"/>
    <w:rsid w:val="009C673D"/>
    <w:rsid w:val="009C7814"/>
    <w:rsid w:val="009D3CC3"/>
    <w:rsid w:val="009D78D2"/>
    <w:rsid w:val="009E049D"/>
    <w:rsid w:val="009E2E6F"/>
    <w:rsid w:val="009E42C5"/>
    <w:rsid w:val="009E567E"/>
    <w:rsid w:val="00A053F8"/>
    <w:rsid w:val="00A121F0"/>
    <w:rsid w:val="00A32872"/>
    <w:rsid w:val="00A33036"/>
    <w:rsid w:val="00A33758"/>
    <w:rsid w:val="00A3404C"/>
    <w:rsid w:val="00A34465"/>
    <w:rsid w:val="00A37A71"/>
    <w:rsid w:val="00A454E9"/>
    <w:rsid w:val="00A47CE4"/>
    <w:rsid w:val="00A51AAD"/>
    <w:rsid w:val="00A54DCE"/>
    <w:rsid w:val="00A57E86"/>
    <w:rsid w:val="00A6111E"/>
    <w:rsid w:val="00A61E7D"/>
    <w:rsid w:val="00A70E46"/>
    <w:rsid w:val="00A712DF"/>
    <w:rsid w:val="00A7318F"/>
    <w:rsid w:val="00A751FA"/>
    <w:rsid w:val="00A804D5"/>
    <w:rsid w:val="00A82709"/>
    <w:rsid w:val="00A95EAB"/>
    <w:rsid w:val="00AA19DF"/>
    <w:rsid w:val="00AA2BBB"/>
    <w:rsid w:val="00AC02A0"/>
    <w:rsid w:val="00AC6DC5"/>
    <w:rsid w:val="00AD7A4D"/>
    <w:rsid w:val="00AE3484"/>
    <w:rsid w:val="00AE5FEF"/>
    <w:rsid w:val="00AE78B6"/>
    <w:rsid w:val="00AF003A"/>
    <w:rsid w:val="00AF5151"/>
    <w:rsid w:val="00AF5F57"/>
    <w:rsid w:val="00B1073F"/>
    <w:rsid w:val="00B168F6"/>
    <w:rsid w:val="00B21CBA"/>
    <w:rsid w:val="00B220EC"/>
    <w:rsid w:val="00B22EFD"/>
    <w:rsid w:val="00B2408D"/>
    <w:rsid w:val="00B30A31"/>
    <w:rsid w:val="00B33C2A"/>
    <w:rsid w:val="00B4302D"/>
    <w:rsid w:val="00B45F47"/>
    <w:rsid w:val="00B504FF"/>
    <w:rsid w:val="00B51075"/>
    <w:rsid w:val="00B537AD"/>
    <w:rsid w:val="00B55E78"/>
    <w:rsid w:val="00B56A3A"/>
    <w:rsid w:val="00B57EBE"/>
    <w:rsid w:val="00B75788"/>
    <w:rsid w:val="00B773A3"/>
    <w:rsid w:val="00B77C12"/>
    <w:rsid w:val="00B83F00"/>
    <w:rsid w:val="00B85E54"/>
    <w:rsid w:val="00B86E41"/>
    <w:rsid w:val="00B87156"/>
    <w:rsid w:val="00B9122B"/>
    <w:rsid w:val="00B97E7F"/>
    <w:rsid w:val="00BA2E7F"/>
    <w:rsid w:val="00BA3485"/>
    <w:rsid w:val="00BB0B35"/>
    <w:rsid w:val="00BB71D5"/>
    <w:rsid w:val="00BC54D2"/>
    <w:rsid w:val="00BD01F5"/>
    <w:rsid w:val="00BD0E88"/>
    <w:rsid w:val="00BE000A"/>
    <w:rsid w:val="00BE218B"/>
    <w:rsid w:val="00BE5EF5"/>
    <w:rsid w:val="00C01132"/>
    <w:rsid w:val="00C0292F"/>
    <w:rsid w:val="00C039E9"/>
    <w:rsid w:val="00C20AA2"/>
    <w:rsid w:val="00C20B15"/>
    <w:rsid w:val="00C213EC"/>
    <w:rsid w:val="00C3409F"/>
    <w:rsid w:val="00C4077F"/>
    <w:rsid w:val="00C41CC0"/>
    <w:rsid w:val="00C4430D"/>
    <w:rsid w:val="00C5091A"/>
    <w:rsid w:val="00C50A34"/>
    <w:rsid w:val="00C53DFB"/>
    <w:rsid w:val="00C62320"/>
    <w:rsid w:val="00C66E73"/>
    <w:rsid w:val="00C71B68"/>
    <w:rsid w:val="00C73FA6"/>
    <w:rsid w:val="00C74BFD"/>
    <w:rsid w:val="00C74CD4"/>
    <w:rsid w:val="00C85983"/>
    <w:rsid w:val="00C87766"/>
    <w:rsid w:val="00C90168"/>
    <w:rsid w:val="00C93CB2"/>
    <w:rsid w:val="00CA5F86"/>
    <w:rsid w:val="00CA7F1A"/>
    <w:rsid w:val="00CC7F5A"/>
    <w:rsid w:val="00CD7A0B"/>
    <w:rsid w:val="00CE17B0"/>
    <w:rsid w:val="00CF433D"/>
    <w:rsid w:val="00CF7DA0"/>
    <w:rsid w:val="00D001DA"/>
    <w:rsid w:val="00D014E1"/>
    <w:rsid w:val="00D03D49"/>
    <w:rsid w:val="00D11782"/>
    <w:rsid w:val="00D1332B"/>
    <w:rsid w:val="00D1453D"/>
    <w:rsid w:val="00D17AB2"/>
    <w:rsid w:val="00D23D9E"/>
    <w:rsid w:val="00D336AA"/>
    <w:rsid w:val="00D41DC2"/>
    <w:rsid w:val="00D47258"/>
    <w:rsid w:val="00D51946"/>
    <w:rsid w:val="00D52EBD"/>
    <w:rsid w:val="00D53052"/>
    <w:rsid w:val="00D55DEC"/>
    <w:rsid w:val="00D56675"/>
    <w:rsid w:val="00D61274"/>
    <w:rsid w:val="00D8322E"/>
    <w:rsid w:val="00DA31A1"/>
    <w:rsid w:val="00DA3B70"/>
    <w:rsid w:val="00DA435C"/>
    <w:rsid w:val="00DA4D86"/>
    <w:rsid w:val="00DA7215"/>
    <w:rsid w:val="00DB40EA"/>
    <w:rsid w:val="00DC0E98"/>
    <w:rsid w:val="00DC58EF"/>
    <w:rsid w:val="00DD515F"/>
    <w:rsid w:val="00DF3749"/>
    <w:rsid w:val="00E018CF"/>
    <w:rsid w:val="00E023B5"/>
    <w:rsid w:val="00E16919"/>
    <w:rsid w:val="00E22F4E"/>
    <w:rsid w:val="00E27B90"/>
    <w:rsid w:val="00E31140"/>
    <w:rsid w:val="00E31702"/>
    <w:rsid w:val="00E33169"/>
    <w:rsid w:val="00E36F5C"/>
    <w:rsid w:val="00E510BB"/>
    <w:rsid w:val="00E62957"/>
    <w:rsid w:val="00E648E0"/>
    <w:rsid w:val="00E6528C"/>
    <w:rsid w:val="00E85FEF"/>
    <w:rsid w:val="00E91BBE"/>
    <w:rsid w:val="00E91F6F"/>
    <w:rsid w:val="00E95C61"/>
    <w:rsid w:val="00E96F04"/>
    <w:rsid w:val="00EC6A3E"/>
    <w:rsid w:val="00ED7ADC"/>
    <w:rsid w:val="00EE16AB"/>
    <w:rsid w:val="00EE4331"/>
    <w:rsid w:val="00EF1BEF"/>
    <w:rsid w:val="00EF418F"/>
    <w:rsid w:val="00EF6910"/>
    <w:rsid w:val="00F05E2C"/>
    <w:rsid w:val="00F06B38"/>
    <w:rsid w:val="00F25305"/>
    <w:rsid w:val="00F30191"/>
    <w:rsid w:val="00F42784"/>
    <w:rsid w:val="00F43CE9"/>
    <w:rsid w:val="00F43FAB"/>
    <w:rsid w:val="00F66F6F"/>
    <w:rsid w:val="00F6798B"/>
    <w:rsid w:val="00F67E06"/>
    <w:rsid w:val="00F7274D"/>
    <w:rsid w:val="00F74BF2"/>
    <w:rsid w:val="00F95333"/>
    <w:rsid w:val="00FA06E7"/>
    <w:rsid w:val="00FA0C58"/>
    <w:rsid w:val="00FA11BE"/>
    <w:rsid w:val="00FA1911"/>
    <w:rsid w:val="00FA5997"/>
    <w:rsid w:val="00FB73B6"/>
    <w:rsid w:val="00FC4E74"/>
    <w:rsid w:val="00FD2685"/>
    <w:rsid w:val="00FE19CC"/>
    <w:rsid w:val="00FF4453"/>
  </w:rsids>
  <m:mathPr>
    <m:mathFont m:val="Cambria Math"/>
    <m:brkBin m:val="before"/>
    <m:brkBinSub m:val="--"/>
    <m:smallFrac/>
    <m:dispDef/>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A8A30CE"/>
  <w15:docId w15:val="{C722A0E4-D477-48A1-8730-7FE578F50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526"/>
    <w:rPr>
      <w:sz w:val="24"/>
      <w:szCs w:val="24"/>
    </w:rPr>
  </w:style>
  <w:style w:type="paragraph" w:styleId="Heading1">
    <w:name w:val="heading 1"/>
    <w:basedOn w:val="Normal"/>
    <w:next w:val="Normal"/>
    <w:link w:val="Heading1Char"/>
    <w:uiPriority w:val="9"/>
    <w:qFormat/>
    <w:rsid w:val="00506C7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50A34"/>
    <w:pPr>
      <w:keepNext/>
      <w:keepLines/>
      <w:spacing w:before="200"/>
      <w:outlineLvl w:val="1"/>
    </w:pPr>
    <w:rPr>
      <w:rFonts w:asciiTheme="majorBidi" w:eastAsiaTheme="majorEastAsia" w:hAnsiTheme="majorBidi" w:cstheme="majorBidi"/>
      <w:b/>
      <w:bCs/>
      <w:color w:val="0070C0"/>
      <w:sz w:val="28"/>
      <w:szCs w:val="28"/>
    </w:rPr>
  </w:style>
  <w:style w:type="paragraph" w:styleId="Heading3">
    <w:name w:val="heading 3"/>
    <w:basedOn w:val="NewsletterHeadline"/>
    <w:next w:val="Normal"/>
    <w:link w:val="Heading3Char"/>
    <w:uiPriority w:val="9"/>
    <w:unhideWhenUsed/>
    <w:qFormat/>
    <w:rsid w:val="000B2E67"/>
    <w:pPr>
      <w:outlineLvl w:val="2"/>
    </w:pPr>
    <w:rPr>
      <w:rFonts w:eastAsia="Calibri"/>
      <w:b w:val="0"/>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C50A34"/>
    <w:rPr>
      <w:rFonts w:asciiTheme="majorBidi" w:eastAsiaTheme="majorEastAsia" w:hAnsiTheme="majorBidi" w:cstheme="majorBidi"/>
      <w:b/>
      <w:bCs/>
      <w:color w:val="0070C0"/>
      <w:sz w:val="28"/>
      <w:szCs w:val="28"/>
    </w:rPr>
  </w:style>
  <w:style w:type="paragraph" w:customStyle="1" w:styleId="NewsletterHeading">
    <w:name w:val="Newsletter Heading"/>
    <w:basedOn w:val="Normal"/>
    <w:qFormat/>
    <w:rsid w:val="00AE5FEF"/>
    <w:rPr>
      <w:rFonts w:ascii="Century Gothic" w:hAnsi="Century Gothic"/>
      <w:b/>
      <w:color w:val="262626" w:themeColor="text1" w:themeTint="D9"/>
      <w:sz w:val="5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C90168"/>
    <w:rPr>
      <w:rFonts w:asciiTheme="majorHAnsi" w:hAnsiTheme="majorHAnsi"/>
      <w:b/>
      <w:color w:val="0070C0"/>
      <w:sz w:val="36"/>
    </w:rPr>
  </w:style>
  <w:style w:type="paragraph" w:customStyle="1" w:styleId="NewsletterBody">
    <w:name w:val="Newsletter Body"/>
    <w:basedOn w:val="NoSpacing"/>
    <w:qFormat/>
    <w:rsid w:val="00AE5FEF"/>
    <w:rPr>
      <w:bCs/>
      <w:color w:val="262626" w:themeColor="text1" w:themeTint="D9"/>
      <w:sz w:val="24"/>
      <w:szCs w:val="21"/>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paragraph" w:styleId="Header">
    <w:name w:val="header"/>
    <w:basedOn w:val="Normal"/>
    <w:link w:val="HeaderChar"/>
    <w:uiPriority w:val="99"/>
    <w:unhideWhenUsed/>
    <w:rsid w:val="003C013E"/>
    <w:pPr>
      <w:tabs>
        <w:tab w:val="center" w:pos="4680"/>
        <w:tab w:val="right" w:pos="9360"/>
      </w:tabs>
    </w:pPr>
  </w:style>
  <w:style w:type="character" w:customStyle="1" w:styleId="HeaderChar">
    <w:name w:val="Header Char"/>
    <w:basedOn w:val="DefaultParagraphFont"/>
    <w:link w:val="Header"/>
    <w:uiPriority w:val="99"/>
    <w:rsid w:val="003C013E"/>
    <w:rPr>
      <w:sz w:val="24"/>
      <w:szCs w:val="24"/>
    </w:rPr>
  </w:style>
  <w:style w:type="paragraph" w:styleId="Footer">
    <w:name w:val="footer"/>
    <w:basedOn w:val="Normal"/>
    <w:link w:val="FooterChar"/>
    <w:uiPriority w:val="99"/>
    <w:unhideWhenUsed/>
    <w:rsid w:val="003C013E"/>
    <w:pPr>
      <w:tabs>
        <w:tab w:val="center" w:pos="4680"/>
        <w:tab w:val="right" w:pos="9360"/>
      </w:tabs>
    </w:pPr>
  </w:style>
  <w:style w:type="character" w:customStyle="1" w:styleId="FooterChar">
    <w:name w:val="Footer Char"/>
    <w:basedOn w:val="DefaultParagraphFont"/>
    <w:link w:val="Footer"/>
    <w:uiPriority w:val="99"/>
    <w:rsid w:val="003C013E"/>
    <w:rPr>
      <w:sz w:val="24"/>
      <w:szCs w:val="24"/>
    </w:rPr>
  </w:style>
  <w:style w:type="paragraph" w:styleId="NoSpacing">
    <w:name w:val="No Spacing"/>
    <w:uiPriority w:val="1"/>
    <w:qFormat/>
    <w:rsid w:val="008B368A"/>
    <w:rPr>
      <w:sz w:val="22"/>
      <w:szCs w:val="22"/>
    </w:rPr>
  </w:style>
  <w:style w:type="character" w:customStyle="1" w:styleId="Heading1Char">
    <w:name w:val="Heading 1 Char"/>
    <w:basedOn w:val="DefaultParagraphFont"/>
    <w:link w:val="Heading1"/>
    <w:uiPriority w:val="9"/>
    <w:rsid w:val="00506C76"/>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506C76"/>
    <w:pPr>
      <w:spacing w:line="259" w:lineRule="auto"/>
      <w:outlineLvl w:val="9"/>
    </w:pPr>
  </w:style>
  <w:style w:type="character" w:customStyle="1" w:styleId="c-doc-needtoresolve">
    <w:name w:val="c-doc-needtoresolve"/>
    <w:rsid w:val="003C1DEF"/>
  </w:style>
  <w:style w:type="paragraph" w:styleId="ListParagraph">
    <w:name w:val="List Paragraph"/>
    <w:basedOn w:val="Normal"/>
    <w:uiPriority w:val="34"/>
    <w:qFormat/>
    <w:rsid w:val="00A61E7D"/>
    <w:pPr>
      <w:ind w:left="720"/>
      <w:contextualSpacing/>
    </w:pPr>
  </w:style>
  <w:style w:type="table" w:styleId="GridTable5Dark-Accent1">
    <w:name w:val="Grid Table 5 Dark Accent 1"/>
    <w:basedOn w:val="TableNormal"/>
    <w:uiPriority w:val="50"/>
    <w:rsid w:val="00E85FE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4-Accent1">
    <w:name w:val="Grid Table 4 Accent 1"/>
    <w:basedOn w:val="TableNormal"/>
    <w:uiPriority w:val="49"/>
    <w:rsid w:val="00E85FE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3Char">
    <w:name w:val="Heading 3 Char"/>
    <w:basedOn w:val="DefaultParagraphFont"/>
    <w:link w:val="Heading3"/>
    <w:uiPriority w:val="9"/>
    <w:rsid w:val="000B2E67"/>
    <w:rPr>
      <w:rFonts w:asciiTheme="majorHAnsi" w:eastAsia="Calibri" w:hAnsiTheme="majorHAnsi"/>
      <w:bCs/>
      <w:color w:val="0070C0"/>
      <w:sz w:val="30"/>
      <w:szCs w:val="30"/>
    </w:rPr>
  </w:style>
  <w:style w:type="character" w:styleId="Hyperlink">
    <w:name w:val="Hyperlink"/>
    <w:basedOn w:val="DefaultParagraphFont"/>
    <w:uiPriority w:val="99"/>
    <w:unhideWhenUsed/>
    <w:rsid w:val="00350616"/>
    <w:rPr>
      <w:color w:val="0000FF" w:themeColor="hyperlink"/>
      <w:u w:val="single"/>
    </w:rPr>
  </w:style>
  <w:style w:type="table" w:styleId="GridTable1Light-Accent5">
    <w:name w:val="Grid Table 1 Light Accent 5"/>
    <w:basedOn w:val="TableNormal"/>
    <w:uiPriority w:val="46"/>
    <w:rsid w:val="004A58E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8C6896"/>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1972009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B\Documents\Custom%20Office%20Templates\June%202017%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8B537CC18B4BFDB3A0FF0AF816601B"/>
        <w:category>
          <w:name w:val="General"/>
          <w:gallery w:val="placeholder"/>
        </w:category>
        <w:types>
          <w:type w:val="bbPlcHdr"/>
        </w:types>
        <w:behaviors>
          <w:behavior w:val="content"/>
        </w:behaviors>
        <w:guid w:val="{4E68E552-74AF-4BBD-A6C4-353211574045}"/>
      </w:docPartPr>
      <w:docPartBody>
        <w:p w:rsidR="007B11A5" w:rsidRDefault="009074AF" w:rsidP="009074AF">
          <w:pPr>
            <w:pStyle w:val="2C8B537CC18B4BFDB3A0FF0AF816601B5"/>
          </w:pPr>
          <w:r w:rsidRPr="00776743">
            <w:rPr>
              <w:color w:val="404040" w:themeColor="text1" w:themeTint="BF"/>
            </w:rPr>
            <w:t>[Insert Firm Name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charset w:val="00"/>
    <w:family w:val="swiss"/>
    <w:pitch w:val="variable"/>
    <w:sig w:usb0="00000287" w:usb1="00000000" w:usb2="00000000" w:usb3="00000000" w:csb0="0000009F" w:csb1="00000000"/>
  </w:font>
  <w:font w:name="Lucida Grande">
    <w:altName w:val="DokChampa"/>
    <w:charset w:val="00"/>
    <w:family w:val="auto"/>
    <w:pitch w:val="variable"/>
    <w:sig w:usb0="03000000"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1BE"/>
    <w:rsid w:val="000065A9"/>
    <w:rsid w:val="00046198"/>
    <w:rsid w:val="000619F6"/>
    <w:rsid w:val="00086B79"/>
    <w:rsid w:val="000A3C95"/>
    <w:rsid w:val="000B4224"/>
    <w:rsid w:val="000C3076"/>
    <w:rsid w:val="000E3ED7"/>
    <w:rsid w:val="00103C94"/>
    <w:rsid w:val="001068AB"/>
    <w:rsid w:val="001807C6"/>
    <w:rsid w:val="00196A8D"/>
    <w:rsid w:val="001D2331"/>
    <w:rsid w:val="001E40F9"/>
    <w:rsid w:val="002C15D2"/>
    <w:rsid w:val="002D4CAC"/>
    <w:rsid w:val="00303744"/>
    <w:rsid w:val="00307C9E"/>
    <w:rsid w:val="00322A02"/>
    <w:rsid w:val="00381B91"/>
    <w:rsid w:val="00421E74"/>
    <w:rsid w:val="00436314"/>
    <w:rsid w:val="00470182"/>
    <w:rsid w:val="00483345"/>
    <w:rsid w:val="005325F6"/>
    <w:rsid w:val="00553280"/>
    <w:rsid w:val="00561551"/>
    <w:rsid w:val="005B4E0C"/>
    <w:rsid w:val="00613FE4"/>
    <w:rsid w:val="00630E76"/>
    <w:rsid w:val="00634C8C"/>
    <w:rsid w:val="00650F44"/>
    <w:rsid w:val="00654F7F"/>
    <w:rsid w:val="00660429"/>
    <w:rsid w:val="00675EDB"/>
    <w:rsid w:val="00696399"/>
    <w:rsid w:val="006E48F5"/>
    <w:rsid w:val="007701BE"/>
    <w:rsid w:val="007A6AD8"/>
    <w:rsid w:val="007B11A5"/>
    <w:rsid w:val="007D740D"/>
    <w:rsid w:val="00827CDB"/>
    <w:rsid w:val="008502A5"/>
    <w:rsid w:val="008804A5"/>
    <w:rsid w:val="009074AF"/>
    <w:rsid w:val="00A02E73"/>
    <w:rsid w:val="00A44937"/>
    <w:rsid w:val="00AA1419"/>
    <w:rsid w:val="00AF02ED"/>
    <w:rsid w:val="00B03FFA"/>
    <w:rsid w:val="00B34C29"/>
    <w:rsid w:val="00B57030"/>
    <w:rsid w:val="00BE5635"/>
    <w:rsid w:val="00C42025"/>
    <w:rsid w:val="00C8666F"/>
    <w:rsid w:val="00CB6B69"/>
    <w:rsid w:val="00CD26E8"/>
    <w:rsid w:val="00D33F7A"/>
    <w:rsid w:val="00D36AA6"/>
    <w:rsid w:val="00D43A31"/>
    <w:rsid w:val="00D67314"/>
    <w:rsid w:val="00E072B1"/>
    <w:rsid w:val="00E30547"/>
    <w:rsid w:val="00E63A7D"/>
    <w:rsid w:val="00E65980"/>
    <w:rsid w:val="00EA5DB2"/>
    <w:rsid w:val="00ED7F13"/>
    <w:rsid w:val="00F00410"/>
    <w:rsid w:val="00FB0615"/>
    <w:rsid w:val="00FC60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74AF"/>
    <w:rPr>
      <w:color w:val="808080"/>
    </w:rPr>
  </w:style>
  <w:style w:type="paragraph" w:customStyle="1" w:styleId="2C8B537CC18B4BFDB3A0FF0AF816601B5">
    <w:name w:val="2C8B537CC18B4BFDB3A0FF0AF816601B5"/>
    <w:rsid w:val="009074AF"/>
    <w:pPr>
      <w:spacing w:after="0" w:line="240" w:lineRule="auto"/>
    </w:pPr>
    <w:rPr>
      <w:rFonts w:ascii="Century Gothic" w:eastAsiaTheme="minorHAnsi" w:hAnsi="Century Gothic"/>
      <w:b/>
      <w:color w:val="262626" w:themeColor="text1" w:themeTint="D9"/>
      <w:sz w:val="52"/>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D8CC0646-28A7-4468-AAF1-1994949C8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June 2017 Newsletter</Template>
  <TotalTime>0</TotalTime>
  <Pages>3</Pages>
  <Words>1264</Words>
  <Characters>7208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FAB</dc:creator>
  <cp:keywords/>
  <cp:lastModifiedBy>Lee Slater</cp:lastModifiedBy>
  <cp:revision>2</cp:revision>
  <cp:lastPrinted>2018-05-15T05:20:00Z</cp:lastPrinted>
  <dcterms:created xsi:type="dcterms:W3CDTF">2022-01-14T15:58:00Z</dcterms:created>
  <dcterms:modified xsi:type="dcterms:W3CDTF">2022-01-14T15:58:00Z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ies>
</file>